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DE8C" w14:textId="77777777" w:rsidR="00F35BA1" w:rsidRPr="00430168" w:rsidRDefault="0030405A" w:rsidP="00430168">
      <w:pPr>
        <w:spacing w:before="120"/>
        <w:jc w:val="both"/>
        <w:rPr>
          <w:b/>
          <w:bCs/>
          <w:color w:val="000000" w:themeColor="text1"/>
          <w:sz w:val="22"/>
          <w:szCs w:val="22"/>
        </w:rPr>
      </w:pPr>
      <w:r w:rsidRPr="00430168">
        <w:rPr>
          <w:b/>
          <w:bCs/>
          <w:color w:val="000000" w:themeColor="text1"/>
          <w:sz w:val="22"/>
          <w:szCs w:val="22"/>
        </w:rPr>
        <w:t>Adatvédelmi irányelvek</w:t>
      </w:r>
    </w:p>
    <w:p w14:paraId="672A6659" w14:textId="77777777" w:rsidR="0030405A" w:rsidRPr="00430168" w:rsidRDefault="0030405A" w:rsidP="00430168">
      <w:pPr>
        <w:spacing w:before="120"/>
        <w:jc w:val="both"/>
        <w:rPr>
          <w:color w:val="000000" w:themeColor="text1"/>
          <w:sz w:val="22"/>
          <w:szCs w:val="22"/>
        </w:rPr>
      </w:pPr>
    </w:p>
    <w:p w14:paraId="4E0ED58F" w14:textId="77777777" w:rsidR="00D86CB4" w:rsidRPr="00430168" w:rsidRDefault="0030405A" w:rsidP="00430168">
      <w:pPr>
        <w:spacing w:before="120"/>
        <w:jc w:val="both"/>
        <w:rPr>
          <w:b/>
          <w:bCs/>
          <w:color w:val="000000" w:themeColor="text1"/>
          <w:sz w:val="22"/>
          <w:szCs w:val="22"/>
        </w:rPr>
      </w:pPr>
      <w:r w:rsidRPr="00430168">
        <w:rPr>
          <w:b/>
          <w:bCs/>
          <w:color w:val="000000" w:themeColor="text1"/>
          <w:sz w:val="22"/>
          <w:szCs w:val="22"/>
        </w:rPr>
        <w:t>Preambulum</w:t>
      </w:r>
    </w:p>
    <w:p w14:paraId="25D6C384" w14:textId="77777777" w:rsidR="00D86CB4" w:rsidRPr="00430168" w:rsidRDefault="00D86CB4" w:rsidP="00430168">
      <w:pPr>
        <w:spacing w:before="120"/>
        <w:jc w:val="both"/>
        <w:rPr>
          <w:color w:val="000000" w:themeColor="text1"/>
          <w:sz w:val="22"/>
          <w:szCs w:val="22"/>
        </w:rPr>
      </w:pPr>
      <w:r w:rsidRPr="00430168">
        <w:rPr>
          <w:color w:val="000000" w:themeColor="text1"/>
          <w:sz w:val="22"/>
          <w:szCs w:val="22"/>
        </w:rPr>
        <w:t xml:space="preserve">A Veszprém-Balaton 2023 Zrt-nél örömmel vesszük, hogy meglátogatta weboldalunkat. Az adatvédelem és adatbiztonság kiemelten fontos számunkra. </w:t>
      </w:r>
    </w:p>
    <w:p w14:paraId="2C36BDD7" w14:textId="4636E559" w:rsidR="00D86CB4" w:rsidRPr="00430168" w:rsidRDefault="00D86CB4" w:rsidP="00430168">
      <w:pPr>
        <w:spacing w:before="120"/>
        <w:jc w:val="both"/>
        <w:rPr>
          <w:color w:val="000000" w:themeColor="text1"/>
          <w:sz w:val="22"/>
          <w:szCs w:val="22"/>
        </w:rPr>
      </w:pPr>
      <w:r w:rsidRPr="00430168">
        <w:rPr>
          <w:color w:val="000000" w:themeColor="text1"/>
          <w:sz w:val="22"/>
          <w:szCs w:val="22"/>
        </w:rPr>
        <w:t xml:space="preserve">Az alábbiakban tájékoztatást olvashat arról, hogyan milyen személyes adatokat kezelünk </w:t>
      </w:r>
      <w:r w:rsidR="002362F5">
        <w:rPr>
          <w:color w:val="000000" w:themeColor="text1"/>
          <w:sz w:val="22"/>
          <w:szCs w:val="22"/>
        </w:rPr>
        <w:t xml:space="preserve">a szervezet és </w:t>
      </w:r>
      <w:r w:rsidR="00F80AE6">
        <w:rPr>
          <w:color w:val="000000" w:themeColor="text1"/>
          <w:sz w:val="22"/>
          <w:szCs w:val="22"/>
        </w:rPr>
        <w:t xml:space="preserve">az Európa </w:t>
      </w:r>
      <w:r w:rsidR="00E13FB2">
        <w:rPr>
          <w:color w:val="000000" w:themeColor="text1"/>
          <w:sz w:val="22"/>
          <w:szCs w:val="22"/>
        </w:rPr>
        <w:t>K</w:t>
      </w:r>
      <w:r w:rsidR="00F80AE6">
        <w:rPr>
          <w:color w:val="000000" w:themeColor="text1"/>
          <w:sz w:val="22"/>
          <w:szCs w:val="22"/>
        </w:rPr>
        <w:t xml:space="preserve">ulturális </w:t>
      </w:r>
      <w:r w:rsidR="00E13FB2">
        <w:rPr>
          <w:color w:val="000000" w:themeColor="text1"/>
          <w:sz w:val="22"/>
          <w:szCs w:val="22"/>
        </w:rPr>
        <w:t>F</w:t>
      </w:r>
      <w:r w:rsidR="00F80AE6">
        <w:rPr>
          <w:color w:val="000000" w:themeColor="text1"/>
          <w:sz w:val="22"/>
          <w:szCs w:val="22"/>
        </w:rPr>
        <w:t xml:space="preserve">ővárosa 2023 </w:t>
      </w:r>
      <w:r w:rsidR="00E13FB2">
        <w:rPr>
          <w:color w:val="000000" w:themeColor="text1"/>
          <w:sz w:val="22"/>
          <w:szCs w:val="22"/>
        </w:rPr>
        <w:t xml:space="preserve">céljainak </w:t>
      </w:r>
      <w:r w:rsidR="00F80AE6">
        <w:rPr>
          <w:color w:val="000000" w:themeColor="text1"/>
          <w:sz w:val="22"/>
          <w:szCs w:val="22"/>
        </w:rPr>
        <w:t>elérése érdekében</w:t>
      </w:r>
      <w:r w:rsidRPr="00430168">
        <w:rPr>
          <w:color w:val="000000" w:themeColor="text1"/>
          <w:sz w:val="22"/>
          <w:szCs w:val="22"/>
        </w:rPr>
        <w:t xml:space="preserve">, </w:t>
      </w:r>
      <w:r w:rsidR="00E13FB2">
        <w:rPr>
          <w:color w:val="000000" w:themeColor="text1"/>
          <w:sz w:val="22"/>
          <w:szCs w:val="22"/>
        </w:rPr>
        <w:t>a kezelt adatokat</w:t>
      </w:r>
      <w:r w:rsidRPr="00430168">
        <w:rPr>
          <w:color w:val="000000" w:themeColor="text1"/>
          <w:sz w:val="22"/>
          <w:szCs w:val="22"/>
        </w:rPr>
        <w:t xml:space="preserve"> milyen célra használjuk, illetve milyen adatokat gyűjtünk amikor meglátogatja a honlapunkat. </w:t>
      </w:r>
    </w:p>
    <w:p w14:paraId="3B3D2255" w14:textId="77777777" w:rsidR="00D86CB4" w:rsidRPr="00430168" w:rsidRDefault="00D86CB4" w:rsidP="00430168">
      <w:pPr>
        <w:spacing w:before="120"/>
        <w:jc w:val="both"/>
        <w:rPr>
          <w:color w:val="000000" w:themeColor="text1"/>
          <w:sz w:val="22"/>
          <w:szCs w:val="22"/>
        </w:rPr>
      </w:pPr>
      <w:r w:rsidRPr="00430168">
        <w:rPr>
          <w:color w:val="000000" w:themeColor="text1"/>
          <w:sz w:val="22"/>
          <w:szCs w:val="22"/>
        </w:rPr>
        <w:t>A részünkre megadott adatokat mindenkor a jogszabályi követelményekkel összhangban, figyelemmel kezeljük.</w:t>
      </w:r>
    </w:p>
    <w:p w14:paraId="0A37501D" w14:textId="77777777" w:rsidR="00D86CB4" w:rsidRPr="00430168" w:rsidRDefault="00D86CB4" w:rsidP="00430168">
      <w:pPr>
        <w:spacing w:before="120"/>
        <w:jc w:val="both"/>
        <w:rPr>
          <w:color w:val="000000" w:themeColor="text1"/>
          <w:sz w:val="22"/>
          <w:szCs w:val="22"/>
        </w:rPr>
      </w:pPr>
    </w:p>
    <w:p w14:paraId="1D50569F" w14:textId="1A3BA9F6" w:rsidR="00F35BA1" w:rsidRPr="00430168" w:rsidRDefault="00F35BA1" w:rsidP="00907CB1">
      <w:pPr>
        <w:jc w:val="both"/>
        <w:rPr>
          <w:b/>
          <w:bCs/>
          <w:color w:val="000000" w:themeColor="text1"/>
          <w:sz w:val="22"/>
          <w:szCs w:val="22"/>
        </w:rPr>
      </w:pPr>
      <w:r w:rsidRPr="00430168">
        <w:rPr>
          <w:b/>
          <w:bCs/>
          <w:color w:val="000000" w:themeColor="text1"/>
          <w:sz w:val="22"/>
          <w:szCs w:val="22"/>
        </w:rPr>
        <w:t>Adatkezelők</w:t>
      </w:r>
      <w:r w:rsidR="00B164C4">
        <w:rPr>
          <w:b/>
          <w:bCs/>
          <w:color w:val="000000" w:themeColor="text1"/>
          <w:sz w:val="22"/>
          <w:szCs w:val="22"/>
        </w:rPr>
        <w:t>, adatfeldolgozók</w:t>
      </w:r>
      <w:r w:rsidRPr="00430168">
        <w:rPr>
          <w:b/>
          <w:bCs/>
          <w:color w:val="000000" w:themeColor="text1"/>
          <w:sz w:val="22"/>
          <w:szCs w:val="22"/>
        </w:rPr>
        <w:t xml:space="preserve"> adatai:</w:t>
      </w:r>
    </w:p>
    <w:p w14:paraId="59C0372C" w14:textId="77777777" w:rsidR="00F35BA1" w:rsidRPr="00430168" w:rsidRDefault="00F35BA1" w:rsidP="00907CB1">
      <w:pPr>
        <w:jc w:val="both"/>
        <w:rPr>
          <w:b/>
          <w:bCs/>
          <w:color w:val="000000" w:themeColor="text1"/>
          <w:sz w:val="22"/>
          <w:szCs w:val="22"/>
        </w:rPr>
      </w:pPr>
      <w:r w:rsidRPr="00430168">
        <w:rPr>
          <w:b/>
          <w:bCs/>
          <w:color w:val="000000" w:themeColor="text1"/>
          <w:sz w:val="22"/>
          <w:szCs w:val="22"/>
        </w:rPr>
        <w:t>Veszprém-Balaton 2023 Zártkörűen Működő Részvénytársaság</w:t>
      </w:r>
    </w:p>
    <w:p w14:paraId="57465CFF" w14:textId="7DEF69B2" w:rsidR="00F35BA1" w:rsidRPr="00430168" w:rsidRDefault="00F35BA1" w:rsidP="00907CB1">
      <w:pPr>
        <w:jc w:val="both"/>
        <w:rPr>
          <w:color w:val="000000" w:themeColor="text1"/>
          <w:sz w:val="22"/>
          <w:szCs w:val="22"/>
        </w:rPr>
      </w:pPr>
      <w:r w:rsidRPr="00430168">
        <w:rPr>
          <w:color w:val="000000" w:themeColor="text1"/>
          <w:sz w:val="22"/>
          <w:szCs w:val="22"/>
        </w:rPr>
        <w:t xml:space="preserve">Székhelye: Veszprém 8200, Óváros tér </w:t>
      </w:r>
      <w:r w:rsidR="00CE7CB1">
        <w:rPr>
          <w:color w:val="000000" w:themeColor="text1"/>
          <w:sz w:val="22"/>
          <w:szCs w:val="22"/>
        </w:rPr>
        <w:t>26</w:t>
      </w:r>
      <w:r w:rsidRPr="00430168">
        <w:rPr>
          <w:color w:val="000000" w:themeColor="text1"/>
          <w:sz w:val="22"/>
          <w:szCs w:val="22"/>
        </w:rPr>
        <w:t xml:space="preserve">. </w:t>
      </w:r>
    </w:p>
    <w:p w14:paraId="6740CF72" w14:textId="77777777" w:rsidR="00F35BA1" w:rsidRPr="00430168" w:rsidRDefault="00F35BA1" w:rsidP="00907CB1">
      <w:pPr>
        <w:jc w:val="both"/>
        <w:rPr>
          <w:color w:val="000000" w:themeColor="text1"/>
          <w:sz w:val="22"/>
          <w:szCs w:val="22"/>
        </w:rPr>
      </w:pPr>
      <w:r w:rsidRPr="00430168">
        <w:rPr>
          <w:color w:val="000000" w:themeColor="text1"/>
          <w:sz w:val="22"/>
          <w:szCs w:val="22"/>
        </w:rPr>
        <w:t>Cégjegyzék száma: 19-10-500277</w:t>
      </w:r>
    </w:p>
    <w:p w14:paraId="07554DDB" w14:textId="7AFC7267" w:rsidR="00F35BA1" w:rsidRPr="00430168" w:rsidRDefault="00F35BA1" w:rsidP="00907CB1">
      <w:pPr>
        <w:jc w:val="both"/>
        <w:rPr>
          <w:color w:val="000000" w:themeColor="text1"/>
          <w:sz w:val="22"/>
          <w:szCs w:val="22"/>
        </w:rPr>
      </w:pPr>
      <w:r w:rsidRPr="00430168">
        <w:rPr>
          <w:color w:val="000000" w:themeColor="text1"/>
          <w:sz w:val="22"/>
          <w:szCs w:val="22"/>
        </w:rPr>
        <w:t xml:space="preserve">E-mail: </w:t>
      </w:r>
      <w:r w:rsidR="0042467B">
        <w:rPr>
          <w:color w:val="000000" w:themeColor="text1"/>
          <w:sz w:val="22"/>
          <w:szCs w:val="22"/>
        </w:rPr>
        <w:t>info@veszprembalaton2023.hu</w:t>
      </w:r>
    </w:p>
    <w:p w14:paraId="020CE528" w14:textId="5E1A6AD8" w:rsidR="00F35BA1" w:rsidRPr="00430168" w:rsidRDefault="00F35BA1" w:rsidP="00907CB1">
      <w:pPr>
        <w:jc w:val="both"/>
        <w:rPr>
          <w:color w:val="000000" w:themeColor="text1"/>
          <w:sz w:val="22"/>
          <w:szCs w:val="22"/>
        </w:rPr>
      </w:pPr>
      <w:proofErr w:type="gramStart"/>
      <w:r w:rsidRPr="00430168">
        <w:rPr>
          <w:color w:val="000000" w:themeColor="text1"/>
          <w:sz w:val="22"/>
          <w:szCs w:val="22"/>
        </w:rPr>
        <w:t xml:space="preserve">Telefon: </w:t>
      </w:r>
      <w:r w:rsidR="00993034">
        <w:rPr>
          <w:color w:val="000000" w:themeColor="text1"/>
          <w:sz w:val="22"/>
          <w:szCs w:val="22"/>
        </w:rPr>
        <w:t xml:space="preserve"> +</w:t>
      </w:r>
      <w:proofErr w:type="gramEnd"/>
      <w:r w:rsidR="00993034">
        <w:rPr>
          <w:color w:val="000000" w:themeColor="text1"/>
          <w:sz w:val="22"/>
          <w:szCs w:val="22"/>
        </w:rPr>
        <w:t xml:space="preserve">36 </w:t>
      </w:r>
      <w:r w:rsidR="00D54459">
        <w:rPr>
          <w:color w:val="000000" w:themeColor="text1"/>
          <w:sz w:val="22"/>
          <w:szCs w:val="22"/>
        </w:rPr>
        <w:t>88 794 028</w:t>
      </w:r>
    </w:p>
    <w:p w14:paraId="5DAB6C7B" w14:textId="77777777" w:rsidR="00F35BA1" w:rsidRPr="00430168" w:rsidRDefault="00F35BA1" w:rsidP="00907CB1">
      <w:pPr>
        <w:jc w:val="both"/>
        <w:rPr>
          <w:color w:val="000000" w:themeColor="text1"/>
          <w:sz w:val="22"/>
          <w:szCs w:val="22"/>
        </w:rPr>
      </w:pPr>
    </w:p>
    <w:p w14:paraId="78DBCAA4" w14:textId="77777777" w:rsidR="00F35BA1" w:rsidRPr="00430168" w:rsidRDefault="00F35BA1" w:rsidP="00907CB1">
      <w:pPr>
        <w:jc w:val="both"/>
        <w:rPr>
          <w:b/>
          <w:bCs/>
          <w:color w:val="000000" w:themeColor="text1"/>
          <w:sz w:val="22"/>
          <w:szCs w:val="22"/>
        </w:rPr>
      </w:pPr>
      <w:r w:rsidRPr="00430168">
        <w:rPr>
          <w:b/>
          <w:bCs/>
          <w:color w:val="000000" w:themeColor="text1"/>
          <w:sz w:val="22"/>
          <w:szCs w:val="22"/>
        </w:rPr>
        <w:t xml:space="preserve">Veszprém-Balaton Régió Kultúrájáért Közalapítvány </w:t>
      </w:r>
    </w:p>
    <w:p w14:paraId="0F49EF29" w14:textId="77777777" w:rsidR="00F35BA1" w:rsidRPr="00430168" w:rsidRDefault="00F35BA1" w:rsidP="00907CB1">
      <w:pPr>
        <w:jc w:val="both"/>
        <w:rPr>
          <w:color w:val="000000" w:themeColor="text1"/>
          <w:sz w:val="22"/>
          <w:szCs w:val="22"/>
        </w:rPr>
      </w:pPr>
      <w:r w:rsidRPr="00430168">
        <w:rPr>
          <w:color w:val="000000" w:themeColor="text1"/>
          <w:sz w:val="22"/>
          <w:szCs w:val="22"/>
        </w:rPr>
        <w:t xml:space="preserve">Székhelye: Veszprém 8200, Óváros tér 9. </w:t>
      </w:r>
    </w:p>
    <w:p w14:paraId="41AD5111" w14:textId="77777777" w:rsidR="00C65B01" w:rsidRDefault="00C65B01" w:rsidP="00C65B0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color w:val="000000"/>
          <w:sz w:val="22"/>
          <w:szCs w:val="22"/>
        </w:rPr>
        <w:t>E-mail: </w:t>
      </w:r>
      <w:r>
        <w:rPr>
          <w:rStyle w:val="normaltextrun"/>
          <w:rFonts w:eastAsiaTheme="majorEastAsia"/>
          <w:color w:val="0563C1"/>
          <w:sz w:val="22"/>
          <w:szCs w:val="22"/>
          <w:u w:val="single"/>
        </w:rPr>
        <w:t>alapitvany@veszprembalaton2023.hu</w:t>
      </w:r>
      <w:r>
        <w:rPr>
          <w:rStyle w:val="eop"/>
          <w:rFonts w:eastAsiaTheme="majorEastAsia"/>
          <w:color w:val="0563C1"/>
          <w:sz w:val="22"/>
          <w:szCs w:val="22"/>
        </w:rPr>
        <w:t> </w:t>
      </w:r>
    </w:p>
    <w:p w14:paraId="310BC707" w14:textId="77777777" w:rsidR="00C65B01" w:rsidRDefault="00C65B01" w:rsidP="00C65B0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2"/>
          <w:szCs w:val="22"/>
        </w:rPr>
        <w:t>Telefon: </w:t>
      </w:r>
      <w:r>
        <w:rPr>
          <w:rStyle w:val="normaltextrun"/>
          <w:rFonts w:ascii="Calibri" w:eastAsiaTheme="majorEastAsia" w:hAnsi="Calibri" w:cs="Calibri"/>
          <w:color w:val="000000"/>
          <w:sz w:val="22"/>
          <w:szCs w:val="22"/>
        </w:rPr>
        <w:t>+36 88 794 028</w:t>
      </w:r>
      <w:r>
        <w:rPr>
          <w:rStyle w:val="eop"/>
          <w:rFonts w:ascii="Calibri" w:eastAsiaTheme="majorEastAsia" w:hAnsi="Calibri" w:cs="Calibri"/>
          <w:color w:val="000000"/>
          <w:sz w:val="22"/>
          <w:szCs w:val="22"/>
        </w:rPr>
        <w:t> </w:t>
      </w:r>
    </w:p>
    <w:p w14:paraId="41984C14" w14:textId="77777777" w:rsidR="00C65B01" w:rsidRDefault="00C65B01" w:rsidP="00907CB1">
      <w:pPr>
        <w:jc w:val="both"/>
        <w:rPr>
          <w:color w:val="000000" w:themeColor="text1"/>
          <w:sz w:val="22"/>
          <w:szCs w:val="22"/>
        </w:rPr>
      </w:pPr>
    </w:p>
    <w:p w14:paraId="13EEA859" w14:textId="77777777" w:rsidR="00B164C4" w:rsidRDefault="00B164C4" w:rsidP="00907CB1">
      <w:pPr>
        <w:jc w:val="both"/>
        <w:rPr>
          <w:color w:val="000000" w:themeColor="text1"/>
          <w:sz w:val="22"/>
          <w:szCs w:val="22"/>
        </w:rPr>
      </w:pPr>
    </w:p>
    <w:p w14:paraId="0554D65A" w14:textId="462CA7FE" w:rsidR="00B164C4" w:rsidRPr="00F067A8" w:rsidRDefault="00B164C4" w:rsidP="00907CB1">
      <w:pPr>
        <w:jc w:val="both"/>
        <w:rPr>
          <w:b/>
          <w:bCs/>
          <w:color w:val="000000" w:themeColor="text1"/>
          <w:sz w:val="22"/>
          <w:szCs w:val="22"/>
        </w:rPr>
      </w:pPr>
      <w:proofErr w:type="spellStart"/>
      <w:r w:rsidRPr="00F067A8">
        <w:rPr>
          <w:b/>
          <w:bCs/>
          <w:color w:val="000000" w:themeColor="text1"/>
          <w:sz w:val="22"/>
          <w:szCs w:val="22"/>
        </w:rPr>
        <w:t>Measureland</w:t>
      </w:r>
      <w:proofErr w:type="spellEnd"/>
      <w:r w:rsidRPr="00F067A8">
        <w:rPr>
          <w:b/>
          <w:bCs/>
          <w:color w:val="000000" w:themeColor="text1"/>
          <w:sz w:val="22"/>
          <w:szCs w:val="22"/>
        </w:rPr>
        <w:t xml:space="preserve"> </w:t>
      </w:r>
      <w:r w:rsidR="003B357E" w:rsidRPr="00F067A8">
        <w:rPr>
          <w:b/>
          <w:bCs/>
          <w:color w:val="000000" w:themeColor="text1"/>
          <w:sz w:val="22"/>
          <w:szCs w:val="22"/>
        </w:rPr>
        <w:t xml:space="preserve">Kft. </w:t>
      </w:r>
    </w:p>
    <w:p w14:paraId="256FFB6B" w14:textId="647FBEFA" w:rsidR="00E80CD2" w:rsidRDefault="00E80CD2" w:rsidP="00907CB1">
      <w:pPr>
        <w:jc w:val="both"/>
        <w:rPr>
          <w:color w:val="000000" w:themeColor="text1"/>
          <w:sz w:val="22"/>
          <w:szCs w:val="22"/>
        </w:rPr>
      </w:pPr>
      <w:r>
        <w:rPr>
          <w:color w:val="000000" w:themeColor="text1"/>
          <w:sz w:val="22"/>
          <w:szCs w:val="22"/>
        </w:rPr>
        <w:t xml:space="preserve">Székhely: 1125 Budapest, </w:t>
      </w:r>
      <w:r w:rsidR="00160316">
        <w:rPr>
          <w:color w:val="000000" w:themeColor="text1"/>
          <w:sz w:val="22"/>
          <w:szCs w:val="22"/>
        </w:rPr>
        <w:t xml:space="preserve">Béla </w:t>
      </w:r>
      <w:proofErr w:type="gramStart"/>
      <w:r w:rsidR="00160316">
        <w:rPr>
          <w:color w:val="000000" w:themeColor="text1"/>
          <w:sz w:val="22"/>
          <w:szCs w:val="22"/>
        </w:rPr>
        <w:t>király út</w:t>
      </w:r>
      <w:proofErr w:type="gramEnd"/>
      <w:r w:rsidR="00160316">
        <w:rPr>
          <w:color w:val="000000" w:themeColor="text1"/>
          <w:sz w:val="22"/>
          <w:szCs w:val="22"/>
        </w:rPr>
        <w:t xml:space="preserve"> 13.</w:t>
      </w:r>
      <w:r w:rsidR="003D2A99">
        <w:rPr>
          <w:color w:val="000000" w:themeColor="text1"/>
          <w:sz w:val="22"/>
          <w:szCs w:val="22"/>
        </w:rPr>
        <w:t xml:space="preserve"> </w:t>
      </w:r>
      <w:proofErr w:type="gramStart"/>
      <w:r w:rsidR="00051C7F">
        <w:rPr>
          <w:color w:val="000000" w:themeColor="text1"/>
          <w:sz w:val="22"/>
          <w:szCs w:val="22"/>
        </w:rPr>
        <w:t>A</w:t>
      </w:r>
      <w:proofErr w:type="gramEnd"/>
      <w:r w:rsidR="00051C7F">
        <w:rPr>
          <w:color w:val="000000" w:themeColor="text1"/>
          <w:sz w:val="22"/>
          <w:szCs w:val="22"/>
        </w:rPr>
        <w:t xml:space="preserve"> épület B lépcsőház </w:t>
      </w:r>
      <w:proofErr w:type="spellStart"/>
      <w:r w:rsidR="00051C7F">
        <w:rPr>
          <w:color w:val="000000" w:themeColor="text1"/>
          <w:sz w:val="22"/>
          <w:szCs w:val="22"/>
        </w:rPr>
        <w:t>fszt</w:t>
      </w:r>
      <w:proofErr w:type="spellEnd"/>
      <w:r w:rsidR="00051C7F">
        <w:rPr>
          <w:color w:val="000000" w:themeColor="text1"/>
          <w:sz w:val="22"/>
          <w:szCs w:val="22"/>
        </w:rPr>
        <w:t xml:space="preserve"> 2.</w:t>
      </w:r>
    </w:p>
    <w:p w14:paraId="5982DBC2" w14:textId="0D422A86" w:rsidR="00051C7F" w:rsidRDefault="00051C7F" w:rsidP="00907CB1">
      <w:pPr>
        <w:jc w:val="both"/>
        <w:rPr>
          <w:color w:val="000000" w:themeColor="text1"/>
          <w:sz w:val="22"/>
          <w:szCs w:val="22"/>
        </w:rPr>
      </w:pPr>
      <w:r>
        <w:rPr>
          <w:color w:val="000000" w:themeColor="text1"/>
          <w:sz w:val="22"/>
          <w:szCs w:val="22"/>
        </w:rPr>
        <w:t xml:space="preserve">Email: </w:t>
      </w:r>
      <w:r w:rsidR="00F067A8">
        <w:rPr>
          <w:color w:val="000000" w:themeColor="text1"/>
          <w:sz w:val="22"/>
          <w:szCs w:val="22"/>
        </w:rPr>
        <w:t>info@measureland.hu</w:t>
      </w:r>
    </w:p>
    <w:p w14:paraId="21C39AEA" w14:textId="7D50BC3D" w:rsidR="00051C7F" w:rsidRPr="00430168" w:rsidRDefault="00051C7F" w:rsidP="00907CB1">
      <w:pPr>
        <w:jc w:val="both"/>
        <w:rPr>
          <w:color w:val="000000" w:themeColor="text1"/>
          <w:sz w:val="22"/>
          <w:szCs w:val="22"/>
        </w:rPr>
      </w:pPr>
      <w:r>
        <w:rPr>
          <w:color w:val="000000" w:themeColor="text1"/>
          <w:sz w:val="22"/>
          <w:szCs w:val="22"/>
        </w:rPr>
        <w:t>Tel:</w:t>
      </w:r>
    </w:p>
    <w:p w14:paraId="44EAFD9C" w14:textId="77777777" w:rsidR="00273CEF" w:rsidRPr="00430168" w:rsidRDefault="00273CEF" w:rsidP="00430168">
      <w:pPr>
        <w:spacing w:before="120"/>
        <w:jc w:val="both"/>
        <w:rPr>
          <w:color w:val="000000" w:themeColor="text1"/>
          <w:sz w:val="22"/>
          <w:szCs w:val="22"/>
        </w:rPr>
      </w:pPr>
    </w:p>
    <w:p w14:paraId="385A9922" w14:textId="77777777" w:rsidR="00273CEF" w:rsidRPr="00907CB1" w:rsidRDefault="00273CEF" w:rsidP="00430168">
      <w:pPr>
        <w:spacing w:before="120"/>
        <w:jc w:val="both"/>
        <w:rPr>
          <w:b/>
          <w:bCs/>
          <w:color w:val="000000" w:themeColor="text1"/>
          <w:sz w:val="22"/>
          <w:szCs w:val="22"/>
        </w:rPr>
      </w:pPr>
      <w:r w:rsidRPr="00430168">
        <w:rPr>
          <w:b/>
          <w:bCs/>
          <w:color w:val="000000" w:themeColor="text1"/>
          <w:sz w:val="22"/>
          <w:szCs w:val="22"/>
        </w:rPr>
        <w:t>Adatvédelmi tisztviselő elérhetősége</w:t>
      </w:r>
      <w:r w:rsidR="00430168">
        <w:rPr>
          <w:b/>
          <w:bCs/>
          <w:color w:val="000000" w:themeColor="text1"/>
          <w:sz w:val="22"/>
          <w:szCs w:val="22"/>
        </w:rPr>
        <w:t>:</w:t>
      </w:r>
      <w:r w:rsidR="00907CB1">
        <w:rPr>
          <w:b/>
          <w:bCs/>
          <w:color w:val="000000" w:themeColor="text1"/>
          <w:sz w:val="22"/>
          <w:szCs w:val="22"/>
        </w:rPr>
        <w:t xml:space="preserve"> </w:t>
      </w:r>
      <w:hyperlink r:id="rId10" w:history="1">
        <w:r w:rsidR="00907CB1" w:rsidRPr="007F6A50">
          <w:rPr>
            <w:rStyle w:val="Hiperhivatkozs"/>
            <w:sz w:val="22"/>
            <w:szCs w:val="22"/>
          </w:rPr>
          <w:t>adatvedelem@veszprembalaton2023.hu</w:t>
        </w:r>
      </w:hyperlink>
    </w:p>
    <w:p w14:paraId="4B94D5A5" w14:textId="77777777" w:rsidR="00273CEF" w:rsidRPr="00430168" w:rsidRDefault="00273CEF" w:rsidP="00430168">
      <w:pPr>
        <w:spacing w:before="120"/>
        <w:jc w:val="both"/>
        <w:rPr>
          <w:color w:val="000000" w:themeColor="text1"/>
          <w:sz w:val="22"/>
          <w:szCs w:val="22"/>
        </w:rPr>
      </w:pPr>
    </w:p>
    <w:p w14:paraId="3BA460EF" w14:textId="77777777" w:rsidR="00273CEF" w:rsidRPr="00430168" w:rsidRDefault="00273CEF" w:rsidP="00430168">
      <w:pPr>
        <w:spacing w:before="120"/>
        <w:jc w:val="both"/>
        <w:rPr>
          <w:b/>
          <w:bCs/>
          <w:color w:val="000000" w:themeColor="text1"/>
          <w:sz w:val="22"/>
          <w:szCs w:val="22"/>
        </w:rPr>
      </w:pPr>
      <w:r w:rsidRPr="00430168">
        <w:rPr>
          <w:b/>
          <w:bCs/>
          <w:color w:val="000000" w:themeColor="text1"/>
          <w:sz w:val="22"/>
          <w:szCs w:val="22"/>
        </w:rPr>
        <w:t>Az adatkezelés alapelvei</w:t>
      </w:r>
    </w:p>
    <w:p w14:paraId="25B213A3" w14:textId="77777777" w:rsidR="00273CEF" w:rsidRPr="00430168" w:rsidRDefault="00273CEF" w:rsidP="00430168">
      <w:pPr>
        <w:pStyle w:val="NormlWeb"/>
        <w:spacing w:before="120" w:beforeAutospacing="0" w:after="0" w:afterAutospacing="0"/>
        <w:jc w:val="both"/>
        <w:rPr>
          <w:color w:val="000000" w:themeColor="text1"/>
          <w:sz w:val="22"/>
          <w:szCs w:val="22"/>
        </w:rPr>
      </w:pPr>
      <w:r w:rsidRPr="00430168">
        <w:rPr>
          <w:color w:val="000000" w:themeColor="text1"/>
          <w:sz w:val="22"/>
          <w:szCs w:val="22"/>
        </w:rPr>
        <w:t xml:space="preserve">Személyes adat minden azonosított vagy azonosítható természetes személyre vonatkozó információ, mint pl. az Ön neve, életkora, címe, telefonszáma, születési ideje, e-mail címe, IP-címe vagy felhasználói viselkedése. Az olyan információ, amely nem (vagy csak aránytalan erőfeszítéssel) köthető az Ön személyéhez, pl. </w:t>
      </w:r>
      <w:proofErr w:type="spellStart"/>
      <w:r w:rsidRPr="00430168">
        <w:rPr>
          <w:color w:val="000000" w:themeColor="text1"/>
          <w:sz w:val="22"/>
          <w:szCs w:val="22"/>
        </w:rPr>
        <w:t>anonimizált</w:t>
      </w:r>
      <w:proofErr w:type="spellEnd"/>
      <w:r w:rsidRPr="00430168">
        <w:rPr>
          <w:color w:val="000000" w:themeColor="text1"/>
          <w:sz w:val="22"/>
          <w:szCs w:val="22"/>
        </w:rPr>
        <w:t xml:space="preserve"> adat, nem minősül személyes adatnak. Az adatkezeléshez (pl. adatok gyűjtése, helyreállítása, felhasználása, tárolása vagy továbbítása) mindig szükséges egy jogalap vagy az Ön hozzájárulása.</w:t>
      </w:r>
    </w:p>
    <w:p w14:paraId="46C0BA06" w14:textId="77777777" w:rsidR="00273CEF" w:rsidRPr="00430168" w:rsidRDefault="00273CEF" w:rsidP="00430168">
      <w:pPr>
        <w:pStyle w:val="NormlWeb"/>
        <w:spacing w:before="120" w:beforeAutospacing="0" w:after="0" w:afterAutospacing="0"/>
        <w:jc w:val="both"/>
        <w:rPr>
          <w:color w:val="000000" w:themeColor="text1"/>
          <w:sz w:val="22"/>
          <w:szCs w:val="22"/>
        </w:rPr>
      </w:pPr>
      <w:r w:rsidRPr="00430168">
        <w:rPr>
          <w:color w:val="000000" w:themeColor="text1"/>
          <w:sz w:val="22"/>
          <w:szCs w:val="22"/>
        </w:rPr>
        <w:t>A kezelt személyes adatok törlésre kerülnek, amint az adatkezelés célja teljesül és nincs betartandó adatmegőrzési kötelezettség.</w:t>
      </w:r>
    </w:p>
    <w:p w14:paraId="3DEEC669" w14:textId="77777777" w:rsidR="00907CB1" w:rsidRDefault="00907CB1" w:rsidP="00430168">
      <w:pPr>
        <w:spacing w:before="120"/>
        <w:jc w:val="both"/>
        <w:rPr>
          <w:b/>
          <w:bCs/>
          <w:color w:val="000000" w:themeColor="text1"/>
          <w:sz w:val="22"/>
          <w:szCs w:val="22"/>
        </w:rPr>
      </w:pPr>
    </w:p>
    <w:p w14:paraId="6852DE05" w14:textId="77777777" w:rsidR="0030405A" w:rsidRPr="00907CB1" w:rsidRDefault="0071546E" w:rsidP="00430168">
      <w:pPr>
        <w:spacing w:before="120"/>
        <w:jc w:val="both"/>
        <w:rPr>
          <w:b/>
          <w:bCs/>
          <w:color w:val="000000" w:themeColor="text1"/>
          <w:sz w:val="22"/>
          <w:szCs w:val="22"/>
        </w:rPr>
      </w:pPr>
      <w:r w:rsidRPr="00430168">
        <w:rPr>
          <w:b/>
          <w:bCs/>
          <w:color w:val="000000" w:themeColor="text1"/>
          <w:sz w:val="22"/>
          <w:szCs w:val="22"/>
        </w:rPr>
        <w:t>Személyes adatok kezelésére vonatkozó alapelvek</w:t>
      </w:r>
    </w:p>
    <w:p w14:paraId="7D30FA13" w14:textId="77777777" w:rsidR="0030405A" w:rsidRPr="00430168" w:rsidRDefault="0071546E" w:rsidP="00430168">
      <w:pPr>
        <w:spacing w:before="120"/>
        <w:jc w:val="both"/>
        <w:rPr>
          <w:color w:val="000000" w:themeColor="text1"/>
          <w:sz w:val="22"/>
          <w:szCs w:val="22"/>
        </w:rPr>
      </w:pPr>
      <w:r w:rsidRPr="00430168">
        <w:rPr>
          <w:b/>
          <w:bCs/>
          <w:color w:val="000000" w:themeColor="text1"/>
          <w:sz w:val="22"/>
          <w:szCs w:val="22"/>
        </w:rPr>
        <w:t>Jogszerűség, tisztességes eljárás, átláthatóság</w:t>
      </w:r>
      <w:r w:rsidRPr="00430168">
        <w:rPr>
          <w:color w:val="000000" w:themeColor="text1"/>
          <w:sz w:val="22"/>
          <w:szCs w:val="22"/>
        </w:rPr>
        <w:t>: A személyes adatok kezelése csak meghatározott jogalap (hozzájárulás vagy más törvényes jogalap) alapján történhet. A személyes adatokat tisztességesen és az érintett által átlátható módon kell kezelni. Az adatkezeléssel kapcsolatos információkat pontos, átlátható, érthető és könnyen hozzáférhető formában, egyszerű és érthető nyelvezettel kell megadni.</w:t>
      </w:r>
    </w:p>
    <w:p w14:paraId="7B5426AE" w14:textId="77777777" w:rsidR="0030405A" w:rsidRPr="00430168" w:rsidRDefault="0071546E" w:rsidP="00430168">
      <w:pPr>
        <w:spacing w:before="120"/>
        <w:jc w:val="both"/>
        <w:rPr>
          <w:color w:val="000000" w:themeColor="text1"/>
          <w:sz w:val="22"/>
          <w:szCs w:val="22"/>
        </w:rPr>
      </w:pPr>
      <w:r w:rsidRPr="00430168">
        <w:rPr>
          <w:b/>
          <w:bCs/>
          <w:color w:val="000000" w:themeColor="text1"/>
          <w:sz w:val="22"/>
          <w:szCs w:val="22"/>
        </w:rPr>
        <w:lastRenderedPageBreak/>
        <w:t>Célhoz kötöttség:</w:t>
      </w:r>
      <w:r w:rsidRPr="00430168">
        <w:rPr>
          <w:color w:val="000000" w:themeColor="text1"/>
          <w:sz w:val="22"/>
          <w:szCs w:val="22"/>
        </w:rPr>
        <w:t xml:space="preserve"> A személyes adatok csak meghatározott, egyértelmű és jogszerű célból gyűjthetőek. A személyes adatok további kezelése is csak e célokkal összhangban történhet. A célhoz kötöttséggel közvetlenül összefüggő, az adatkezelő és az érintett érdekei közti mérlegelés sok esetben megteremti az adatkezelés jogalapját. Ezért az adatkezelés konkrét célját minden esetben meg kell határozni.</w:t>
      </w:r>
    </w:p>
    <w:p w14:paraId="720EBB1D" w14:textId="77777777" w:rsidR="0030405A" w:rsidRPr="00430168" w:rsidRDefault="0071546E" w:rsidP="00430168">
      <w:pPr>
        <w:spacing w:before="120"/>
        <w:jc w:val="both"/>
        <w:rPr>
          <w:color w:val="000000" w:themeColor="text1"/>
          <w:sz w:val="22"/>
          <w:szCs w:val="22"/>
        </w:rPr>
      </w:pPr>
      <w:r w:rsidRPr="00430168">
        <w:rPr>
          <w:b/>
          <w:bCs/>
          <w:color w:val="000000" w:themeColor="text1"/>
          <w:sz w:val="22"/>
          <w:szCs w:val="22"/>
        </w:rPr>
        <w:t>Adattakarékosság:</w:t>
      </w:r>
      <w:r w:rsidRPr="00430168">
        <w:rPr>
          <w:color w:val="000000" w:themeColor="text1"/>
          <w:sz w:val="22"/>
          <w:szCs w:val="22"/>
        </w:rPr>
        <w:t xml:space="preserve"> Az adattakarékosság alapelvének értelmében az adatgyűjtés és az adatkezelés azokra az adatokra korlátozandó, amelyek a kívánt cél eléréséhez ténylegesen szükségesek.</w:t>
      </w:r>
    </w:p>
    <w:p w14:paraId="64671E38" w14:textId="3CE9B9EB" w:rsidR="0071546E" w:rsidRPr="00430168" w:rsidRDefault="0071546E" w:rsidP="00430168">
      <w:pPr>
        <w:spacing w:before="120"/>
        <w:jc w:val="both"/>
        <w:rPr>
          <w:color w:val="000000" w:themeColor="text1"/>
          <w:sz w:val="22"/>
          <w:szCs w:val="22"/>
        </w:rPr>
      </w:pPr>
      <w:r w:rsidRPr="00430168">
        <w:rPr>
          <w:b/>
          <w:bCs/>
          <w:color w:val="000000" w:themeColor="text1"/>
          <w:sz w:val="22"/>
          <w:szCs w:val="22"/>
        </w:rPr>
        <w:t>Pontosság:</w:t>
      </w:r>
      <w:r w:rsidRPr="00430168">
        <w:rPr>
          <w:color w:val="000000" w:themeColor="text1"/>
          <w:sz w:val="22"/>
          <w:szCs w:val="22"/>
        </w:rPr>
        <w:t xml:space="preserve"> Az adatkezelés során igazolható módon biztosítani kell az adatok pontosságát, teljességét és naprakészségét, valamint a pontatlan adatok haladéktalan törlését vagy helyesbítését. </w:t>
      </w:r>
      <w:r w:rsidR="00B81EA1">
        <w:rPr>
          <w:color w:val="000000" w:themeColor="text1"/>
          <w:sz w:val="22"/>
          <w:szCs w:val="22"/>
        </w:rPr>
        <w:t>Társaságunk</w:t>
      </w:r>
      <w:r w:rsidRPr="00430168">
        <w:rPr>
          <w:color w:val="000000" w:themeColor="text1"/>
          <w:sz w:val="22"/>
          <w:szCs w:val="22"/>
        </w:rPr>
        <w:t xml:space="preserve"> által, illetve </w:t>
      </w:r>
      <w:r w:rsidR="00B81EA1">
        <w:rPr>
          <w:color w:val="000000" w:themeColor="text1"/>
          <w:sz w:val="22"/>
          <w:szCs w:val="22"/>
        </w:rPr>
        <w:t>Társaságunk</w:t>
      </w:r>
      <w:r w:rsidRPr="00430168">
        <w:rPr>
          <w:color w:val="000000" w:themeColor="text1"/>
          <w:sz w:val="22"/>
          <w:szCs w:val="22"/>
        </w:rPr>
        <w:t xml:space="preserve"> szervezetében ezen alapelv érvényesülése érdekében </w:t>
      </w:r>
      <w:r w:rsidR="00B81EA1">
        <w:rPr>
          <w:color w:val="000000" w:themeColor="text1"/>
          <w:sz w:val="22"/>
          <w:szCs w:val="22"/>
        </w:rPr>
        <w:t>Társaságunk</w:t>
      </w:r>
      <w:r w:rsidRPr="00430168">
        <w:rPr>
          <w:color w:val="000000" w:themeColor="text1"/>
          <w:sz w:val="22"/>
          <w:szCs w:val="22"/>
        </w:rPr>
        <w:t xml:space="preserve"> köteles a kezelt személyes adatok aktualizálására rutinszerű eljárásokat bevezetni.</w:t>
      </w:r>
    </w:p>
    <w:p w14:paraId="0ABAFF86" w14:textId="77777777" w:rsidR="0030405A" w:rsidRPr="00430168" w:rsidRDefault="0071546E" w:rsidP="00430168">
      <w:pPr>
        <w:spacing w:before="120"/>
        <w:jc w:val="both"/>
        <w:rPr>
          <w:color w:val="000000" w:themeColor="text1"/>
          <w:sz w:val="22"/>
          <w:szCs w:val="22"/>
        </w:rPr>
      </w:pPr>
      <w:r w:rsidRPr="00430168">
        <w:rPr>
          <w:b/>
          <w:bCs/>
          <w:color w:val="000000" w:themeColor="text1"/>
          <w:sz w:val="22"/>
          <w:szCs w:val="22"/>
        </w:rPr>
        <w:t>Korlátozott tárolhatóság:</w:t>
      </w:r>
      <w:r w:rsidRPr="00430168">
        <w:rPr>
          <w:color w:val="000000" w:themeColor="text1"/>
          <w:sz w:val="22"/>
          <w:szCs w:val="22"/>
        </w:rPr>
        <w:t xml:space="preserve"> A személyes adatok érintettek azonosítását lehetővé tevő formában történő tárolása az adatkezelés céljának eléréséhez szükséges ideig lehetséges. Továbbá be kell tartani a jogszabályban előírt határidőket is. </w:t>
      </w:r>
    </w:p>
    <w:p w14:paraId="37AFBBE1" w14:textId="77777777" w:rsidR="0030405A" w:rsidRPr="00430168" w:rsidRDefault="0071546E" w:rsidP="00430168">
      <w:pPr>
        <w:spacing w:before="120"/>
        <w:jc w:val="both"/>
        <w:rPr>
          <w:color w:val="000000" w:themeColor="text1"/>
          <w:sz w:val="22"/>
          <w:szCs w:val="22"/>
        </w:rPr>
      </w:pPr>
      <w:r w:rsidRPr="00430168">
        <w:rPr>
          <w:b/>
          <w:bCs/>
          <w:color w:val="000000" w:themeColor="text1"/>
          <w:sz w:val="22"/>
          <w:szCs w:val="22"/>
        </w:rPr>
        <w:t>Integritás, bizalmi jelleg:</w:t>
      </w:r>
      <w:r w:rsidRPr="00430168">
        <w:rPr>
          <w:color w:val="000000" w:themeColor="text1"/>
          <w:sz w:val="22"/>
          <w:szCs w:val="22"/>
        </w:rPr>
        <w:t xml:space="preserve"> 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Ezért elsősorban IT és szervezeti vonatkozásban (pl.: hozzáférési és jogosultsági eljárásrendek, kódolás) kell megfelelő intézkedéseket foganatosítani, figyelembe véve különösen a GDPR 32. cikkében (az adatkezelés biztonsága) és 35. cikkében (adatvédelmi hatásvizsgálat) foglalt rendelkezéseket. </w:t>
      </w:r>
    </w:p>
    <w:p w14:paraId="1F1D503F" w14:textId="064AD5BE" w:rsidR="0071546E" w:rsidRPr="00430168" w:rsidRDefault="0071546E" w:rsidP="00430168">
      <w:pPr>
        <w:spacing w:before="120"/>
        <w:jc w:val="both"/>
        <w:rPr>
          <w:color w:val="000000" w:themeColor="text1"/>
          <w:sz w:val="22"/>
          <w:szCs w:val="22"/>
        </w:rPr>
      </w:pPr>
      <w:r w:rsidRPr="00430168">
        <w:rPr>
          <w:b/>
          <w:bCs/>
          <w:color w:val="000000" w:themeColor="text1"/>
          <w:sz w:val="22"/>
          <w:szCs w:val="22"/>
        </w:rPr>
        <w:t>Elszámolhatóság:</w:t>
      </w:r>
      <w:r w:rsidRPr="00430168">
        <w:rPr>
          <w:color w:val="000000" w:themeColor="text1"/>
          <w:sz w:val="22"/>
          <w:szCs w:val="22"/>
        </w:rPr>
        <w:t xml:space="preserve"> Az elszámoltathatóság alapelve a GDPR 5. cikk 2. bekezdése értelmében </w:t>
      </w:r>
      <w:r w:rsidR="00B81EA1">
        <w:rPr>
          <w:color w:val="000000" w:themeColor="text1"/>
          <w:sz w:val="22"/>
          <w:szCs w:val="22"/>
        </w:rPr>
        <w:t>Társaságunk</w:t>
      </w:r>
      <w:r w:rsidRPr="00430168">
        <w:rPr>
          <w:color w:val="000000" w:themeColor="text1"/>
          <w:sz w:val="22"/>
          <w:szCs w:val="22"/>
        </w:rPr>
        <w:t>nak az előzőekben bemutatott alapelveknek való megfelelést tudnia kell dokumentumokkal alátámasztva igazolni.</w:t>
      </w:r>
    </w:p>
    <w:p w14:paraId="3656B9AB" w14:textId="77777777" w:rsidR="0071546E" w:rsidRPr="00430168" w:rsidRDefault="0071546E" w:rsidP="00430168">
      <w:pPr>
        <w:spacing w:before="120"/>
        <w:jc w:val="both"/>
        <w:rPr>
          <w:color w:val="000000" w:themeColor="text1"/>
          <w:sz w:val="22"/>
          <w:szCs w:val="22"/>
        </w:rPr>
      </w:pPr>
    </w:p>
    <w:p w14:paraId="3E638D35" w14:textId="77777777" w:rsidR="0071546E" w:rsidRPr="00430168" w:rsidRDefault="0071546E" w:rsidP="00430168">
      <w:pPr>
        <w:spacing w:before="120"/>
        <w:jc w:val="both"/>
        <w:rPr>
          <w:b/>
          <w:bCs/>
          <w:color w:val="000000" w:themeColor="text1"/>
          <w:sz w:val="22"/>
          <w:szCs w:val="22"/>
        </w:rPr>
      </w:pPr>
      <w:r w:rsidRPr="00430168">
        <w:rPr>
          <w:b/>
          <w:bCs/>
          <w:color w:val="000000" w:themeColor="text1"/>
          <w:sz w:val="22"/>
          <w:szCs w:val="22"/>
        </w:rPr>
        <w:t>Személyes adatok kezelésének jogalapja</w:t>
      </w:r>
    </w:p>
    <w:p w14:paraId="3A75D387"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 xml:space="preserve">A GDPR 6. cikkében foglaltak szerint a személyes adatok kezelése kizárólag akkor és annyiban jogszerű, amennyiben legalább az alábbiak egyike teljesül:  </w:t>
      </w:r>
    </w:p>
    <w:p w14:paraId="44780FDF"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az érintett hozzájárulását adta személyes adatainak egy vagy több konkrét célból történő kezeléséhez;</w:t>
      </w:r>
    </w:p>
    <w:p w14:paraId="4FA38DB6"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az adatkezelés olyan szerződés teljesítéséhez szükséges, amelyben az érintett az egyik fél, vagy az a szerződés megkötését megelőzően az érintett kérésére történő lépések megtételéhez szükséges;</w:t>
      </w:r>
    </w:p>
    <w:p w14:paraId="0C7F42E0"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az adatkezelés az adatkezelőre vonatkozó jogi kötelezettség teljesítéséhez szükséges;</w:t>
      </w:r>
    </w:p>
    <w:p w14:paraId="17494286"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az adatkezelés az érintett vagy egy másik természetes személy létfontosságú érdekeinek védelme miatt szükséges;</w:t>
      </w:r>
    </w:p>
    <w:p w14:paraId="4845B1EF"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az adatkezelés közérdekű vagy az adatkezelőre ruházott közhatalmi jogosítvány gyakorlásának keretében végzett feladat végrehajtásához szükséges;</w:t>
      </w:r>
    </w:p>
    <w:p w14:paraId="65AB36B3" w14:textId="77777777" w:rsidR="0071546E" w:rsidRPr="00430168" w:rsidRDefault="0071546E" w:rsidP="00430168">
      <w:pPr>
        <w:pStyle w:val="Listaszerbekezds"/>
        <w:numPr>
          <w:ilvl w:val="0"/>
          <w:numId w:val="6"/>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307DD2FD" w14:textId="2996C90B" w:rsidR="0071546E" w:rsidRPr="00430168" w:rsidRDefault="0071546E" w:rsidP="00430168">
      <w:pPr>
        <w:spacing w:before="120"/>
        <w:jc w:val="both"/>
        <w:rPr>
          <w:color w:val="000000" w:themeColor="text1"/>
          <w:sz w:val="22"/>
          <w:szCs w:val="22"/>
        </w:rPr>
      </w:pPr>
      <w:r w:rsidRPr="00430168">
        <w:rPr>
          <w:color w:val="000000" w:themeColor="text1"/>
          <w:sz w:val="22"/>
          <w:szCs w:val="22"/>
        </w:rPr>
        <w:t>Társaság</w:t>
      </w:r>
      <w:r w:rsidR="00B81EA1">
        <w:rPr>
          <w:color w:val="000000" w:themeColor="text1"/>
          <w:sz w:val="22"/>
          <w:szCs w:val="22"/>
        </w:rPr>
        <w:t>unk</w:t>
      </w:r>
      <w:r w:rsidRPr="00430168">
        <w:rPr>
          <w:color w:val="000000" w:themeColor="text1"/>
          <w:sz w:val="22"/>
          <w:szCs w:val="22"/>
        </w:rPr>
        <w:t xml:space="preserve"> az adatkezelés során az alábbi jogszabályok alapján végzi tevékenységét:</w:t>
      </w:r>
    </w:p>
    <w:p w14:paraId="58CE2048"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Magyarország Alaptörvénye</w:t>
      </w:r>
    </w:p>
    <w:p w14:paraId="55D66C35"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 xml:space="preserve">Az Európai Parlament és a Tanács (EU) 2016/679 rendelete a természetes személyeknek a személyes adatok kezelése tekintetében történő védelméről és az ilyen adatok szabad áramlásáról, valamint a 95/46/EK rendelet hatályon kívül helyezéséről </w:t>
      </w:r>
    </w:p>
    <w:p w14:paraId="0F42E660"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lastRenderedPageBreak/>
        <w:t>2011. évi CXII. törvény az információs önrendelkezési jogról és az információszabadságról (</w:t>
      </w:r>
      <w:proofErr w:type="spellStart"/>
      <w:r w:rsidRPr="00430168">
        <w:rPr>
          <w:rFonts w:ascii="Times New Roman" w:hAnsi="Times New Roman" w:cs="Times New Roman"/>
          <w:color w:val="000000" w:themeColor="text1"/>
          <w:sz w:val="22"/>
          <w:szCs w:val="22"/>
          <w:lang w:val="hu-HU"/>
        </w:rPr>
        <w:t>Infotv</w:t>
      </w:r>
      <w:proofErr w:type="spellEnd"/>
      <w:r w:rsidRPr="00430168">
        <w:rPr>
          <w:rFonts w:ascii="Times New Roman" w:hAnsi="Times New Roman" w:cs="Times New Roman"/>
          <w:color w:val="000000" w:themeColor="text1"/>
          <w:sz w:val="22"/>
          <w:szCs w:val="22"/>
          <w:lang w:val="hu-HU"/>
        </w:rPr>
        <w:t>.)</w:t>
      </w:r>
    </w:p>
    <w:p w14:paraId="6F85AA53"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1992. évi LXVI. törvény a polgárok személyi adatainak és lakcímének nyilvántartásáról,</w:t>
      </w:r>
    </w:p>
    <w:p w14:paraId="1AB66CC6"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2005. évi CXXXIII. törvény a személy és vagyonvédelmi, valamint a magánnyomozói tevékenység szabályairól (</w:t>
      </w:r>
      <w:proofErr w:type="spellStart"/>
      <w:r w:rsidRPr="00430168">
        <w:rPr>
          <w:rFonts w:ascii="Times New Roman" w:hAnsi="Times New Roman" w:cs="Times New Roman"/>
          <w:color w:val="000000" w:themeColor="text1"/>
          <w:sz w:val="22"/>
          <w:szCs w:val="22"/>
          <w:lang w:val="hu-HU"/>
        </w:rPr>
        <w:t>Szvt</w:t>
      </w:r>
      <w:proofErr w:type="spellEnd"/>
      <w:r w:rsidRPr="00430168">
        <w:rPr>
          <w:rFonts w:ascii="Times New Roman" w:hAnsi="Times New Roman" w:cs="Times New Roman"/>
          <w:color w:val="000000" w:themeColor="text1"/>
          <w:sz w:val="22"/>
          <w:szCs w:val="22"/>
          <w:lang w:val="hu-HU"/>
        </w:rPr>
        <w:t>.)</w:t>
      </w:r>
    </w:p>
    <w:p w14:paraId="3F7E272F"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1998. évi VI. törvény az egyének védelméről a személyes adatok gépi feldolgozása során, Strasbourgban, 1981. január 28. napján kelt Egyezmény kihirdetéséről</w:t>
      </w:r>
    </w:p>
    <w:p w14:paraId="60A9A2F9"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2013. évi V. törvény a Polgári Törvénykönyvről (Ptk.)</w:t>
      </w:r>
    </w:p>
    <w:p w14:paraId="0399A2BE" w14:textId="77777777" w:rsidR="0071546E" w:rsidRPr="00430168" w:rsidRDefault="0071546E" w:rsidP="00430168">
      <w:pPr>
        <w:pStyle w:val="Listaszerbekezds"/>
        <w:numPr>
          <w:ilvl w:val="0"/>
          <w:numId w:val="7"/>
        </w:numPr>
        <w:spacing w:before="120" w:after="0" w:line="240" w:lineRule="auto"/>
        <w:contextualSpacing w:val="0"/>
        <w:rPr>
          <w:rFonts w:ascii="Times New Roman" w:hAnsi="Times New Roman" w:cs="Times New Roman"/>
          <w:color w:val="000000" w:themeColor="text1"/>
          <w:sz w:val="22"/>
          <w:szCs w:val="22"/>
          <w:lang w:val="hu-HU"/>
        </w:rPr>
      </w:pPr>
      <w:r w:rsidRPr="00430168">
        <w:rPr>
          <w:rFonts w:ascii="Times New Roman" w:hAnsi="Times New Roman" w:cs="Times New Roman"/>
          <w:color w:val="000000" w:themeColor="text1"/>
          <w:sz w:val="22"/>
          <w:szCs w:val="22"/>
          <w:lang w:val="hu-HU"/>
        </w:rPr>
        <w:t>1997. évi CLV. törvény a fogyasztóvédelemről</w:t>
      </w:r>
    </w:p>
    <w:p w14:paraId="535983AF"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 </w:t>
      </w:r>
    </w:p>
    <w:p w14:paraId="0D550D29" w14:textId="77777777" w:rsidR="0071546E" w:rsidRPr="00430168" w:rsidRDefault="0071546E" w:rsidP="00430168">
      <w:pPr>
        <w:spacing w:before="120"/>
        <w:jc w:val="both"/>
        <w:rPr>
          <w:b/>
          <w:bCs/>
          <w:color w:val="000000" w:themeColor="text1"/>
          <w:sz w:val="22"/>
          <w:szCs w:val="22"/>
        </w:rPr>
      </w:pPr>
      <w:r w:rsidRPr="00430168">
        <w:rPr>
          <w:b/>
          <w:bCs/>
          <w:color w:val="000000" w:themeColor="text1"/>
          <w:sz w:val="22"/>
          <w:szCs w:val="22"/>
        </w:rPr>
        <w:t>Adatkezeléseink</w:t>
      </w:r>
    </w:p>
    <w:p w14:paraId="05D545BC" w14:textId="77777777" w:rsidR="0071546E" w:rsidRPr="00430168" w:rsidRDefault="0071546E" w:rsidP="00430168">
      <w:pPr>
        <w:spacing w:before="120"/>
        <w:jc w:val="both"/>
        <w:rPr>
          <w:b/>
          <w:bCs/>
          <w:color w:val="000000" w:themeColor="text1"/>
          <w:sz w:val="22"/>
          <w:szCs w:val="22"/>
        </w:rPr>
      </w:pPr>
      <w:r w:rsidRPr="00430168">
        <w:rPr>
          <w:b/>
          <w:bCs/>
          <w:color w:val="000000" w:themeColor="text1"/>
          <w:sz w:val="22"/>
          <w:szCs w:val="22"/>
        </w:rPr>
        <w:t>Közösségi oldalakkal kapcsolatos adatkezelés</w:t>
      </w:r>
    </w:p>
    <w:p w14:paraId="4FFCF1CF" w14:textId="6D924724" w:rsidR="0071546E" w:rsidRPr="00430168" w:rsidRDefault="00B81EA1" w:rsidP="00430168">
      <w:pPr>
        <w:spacing w:before="120"/>
        <w:jc w:val="both"/>
        <w:rPr>
          <w:color w:val="000000" w:themeColor="text1"/>
          <w:sz w:val="22"/>
          <w:szCs w:val="22"/>
        </w:rPr>
      </w:pPr>
      <w:r>
        <w:rPr>
          <w:color w:val="000000" w:themeColor="text1"/>
          <w:sz w:val="22"/>
          <w:szCs w:val="22"/>
        </w:rPr>
        <w:t>Társaságunk</w:t>
      </w:r>
      <w:r w:rsidR="0071546E" w:rsidRPr="00430168">
        <w:rPr>
          <w:color w:val="000000" w:themeColor="text1"/>
          <w:sz w:val="22"/>
          <w:szCs w:val="22"/>
        </w:rPr>
        <w:t xml:space="preserve"> tevékenységének, felépítésének, álláslehetőségeinek, céggel kapcsolatos újdonságainak bemutatása végett Facebook, Instagram, </w:t>
      </w:r>
      <w:proofErr w:type="spellStart"/>
      <w:r w:rsidR="0071546E" w:rsidRPr="00430168">
        <w:rPr>
          <w:color w:val="000000" w:themeColor="text1"/>
          <w:sz w:val="22"/>
          <w:szCs w:val="22"/>
        </w:rPr>
        <w:t>LinkedIn</w:t>
      </w:r>
      <w:proofErr w:type="spellEnd"/>
      <w:r w:rsidR="0071546E" w:rsidRPr="00430168">
        <w:rPr>
          <w:color w:val="000000" w:themeColor="text1"/>
          <w:sz w:val="22"/>
          <w:szCs w:val="22"/>
        </w:rPr>
        <w:t xml:space="preserve">, </w:t>
      </w:r>
      <w:proofErr w:type="spellStart"/>
      <w:r w:rsidR="0071546E" w:rsidRPr="00430168">
        <w:rPr>
          <w:color w:val="000000" w:themeColor="text1"/>
          <w:sz w:val="22"/>
          <w:szCs w:val="22"/>
        </w:rPr>
        <w:t>Twitter</w:t>
      </w:r>
      <w:proofErr w:type="spellEnd"/>
      <w:r w:rsidR="0071546E" w:rsidRPr="00430168">
        <w:rPr>
          <w:color w:val="000000" w:themeColor="text1"/>
          <w:sz w:val="22"/>
          <w:szCs w:val="22"/>
        </w:rPr>
        <w:t xml:space="preserve"> oldalakat üzemeltet.  </w:t>
      </w:r>
    </w:p>
    <w:p w14:paraId="009B6B6C" w14:textId="52B37E76" w:rsidR="0071546E" w:rsidRPr="00430168" w:rsidRDefault="00B81EA1" w:rsidP="00430168">
      <w:pPr>
        <w:spacing w:before="120"/>
        <w:jc w:val="both"/>
        <w:rPr>
          <w:color w:val="000000" w:themeColor="text1"/>
          <w:sz w:val="22"/>
          <w:szCs w:val="22"/>
        </w:rPr>
      </w:pPr>
      <w:r>
        <w:rPr>
          <w:color w:val="000000" w:themeColor="text1"/>
          <w:sz w:val="22"/>
          <w:szCs w:val="22"/>
        </w:rPr>
        <w:t>Társaságunk</w:t>
      </w:r>
      <w:r w:rsidR="0071546E" w:rsidRPr="00430168">
        <w:rPr>
          <w:color w:val="000000" w:themeColor="text1"/>
          <w:sz w:val="22"/>
          <w:szCs w:val="22"/>
        </w:rPr>
        <w:t xml:space="preserve"> közösségi médiában fenntartott oldalain a „</w:t>
      </w:r>
      <w:proofErr w:type="gramStart"/>
      <w:r w:rsidR="0071546E" w:rsidRPr="00430168">
        <w:rPr>
          <w:color w:val="000000" w:themeColor="text1"/>
          <w:sz w:val="22"/>
          <w:szCs w:val="22"/>
        </w:rPr>
        <w:t>tetszik”/</w:t>
      </w:r>
      <w:proofErr w:type="gramEnd"/>
      <w:r w:rsidR="0071546E" w:rsidRPr="00430168">
        <w:rPr>
          <w:color w:val="000000" w:themeColor="text1"/>
          <w:sz w:val="22"/>
          <w:szCs w:val="22"/>
        </w:rPr>
        <w:t xml:space="preserve">”like”- linkre kattintással az érintett hozzájárul </w:t>
      </w:r>
      <w:r>
        <w:rPr>
          <w:color w:val="000000" w:themeColor="text1"/>
          <w:sz w:val="22"/>
          <w:szCs w:val="22"/>
        </w:rPr>
        <w:t>Társaságunk</w:t>
      </w:r>
      <w:r w:rsidR="0071546E" w:rsidRPr="00430168">
        <w:rPr>
          <w:color w:val="000000" w:themeColor="text1"/>
          <w:sz w:val="22"/>
          <w:szCs w:val="22"/>
        </w:rPr>
        <w:t xml:space="preserve"> híreinek és ajánlatainak közzétételéhez a saját üzenő falán. </w:t>
      </w:r>
      <w:r>
        <w:rPr>
          <w:color w:val="000000" w:themeColor="text1"/>
          <w:sz w:val="22"/>
          <w:szCs w:val="22"/>
        </w:rPr>
        <w:t>Társaságunk</w:t>
      </w:r>
      <w:r w:rsidR="0071546E" w:rsidRPr="00430168">
        <w:rPr>
          <w:color w:val="000000" w:themeColor="text1"/>
          <w:sz w:val="22"/>
          <w:szCs w:val="22"/>
        </w:rPr>
        <w:t xml:space="preserve"> ezeken az oldalakon képeket/filmeket is közzétesz a különböző eseményekről stb. Amennyiben nem tömegfelvételről van szó, </w:t>
      </w:r>
      <w:r>
        <w:rPr>
          <w:color w:val="000000" w:themeColor="text1"/>
          <w:sz w:val="22"/>
          <w:szCs w:val="22"/>
        </w:rPr>
        <w:t>Társaságunk</w:t>
      </w:r>
      <w:r w:rsidR="0071546E" w:rsidRPr="00430168">
        <w:rPr>
          <w:color w:val="000000" w:themeColor="text1"/>
          <w:sz w:val="22"/>
          <w:szCs w:val="22"/>
        </w:rPr>
        <w:t xml:space="preserve"> mindig kikéri az érintett írásbeli hozzájárulását a </w:t>
      </w:r>
      <w:r>
        <w:rPr>
          <w:color w:val="000000" w:themeColor="text1"/>
          <w:sz w:val="22"/>
          <w:szCs w:val="22"/>
        </w:rPr>
        <w:t xml:space="preserve">felvételek </w:t>
      </w:r>
      <w:r w:rsidR="0071546E" w:rsidRPr="00430168">
        <w:rPr>
          <w:color w:val="000000" w:themeColor="text1"/>
          <w:sz w:val="22"/>
          <w:szCs w:val="22"/>
        </w:rPr>
        <w:t>közzététele előtt.</w:t>
      </w:r>
    </w:p>
    <w:p w14:paraId="59D10EE6"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A közösségi média oldalak adatkezeléséről a honlapjukon található adatvédelmi irányelvek és szabályzatból lehet tájékozódni.</w:t>
      </w:r>
    </w:p>
    <w:p w14:paraId="2A631BFC" w14:textId="781FFB2D" w:rsidR="0071546E" w:rsidRPr="00430168" w:rsidRDefault="00B81EA1" w:rsidP="00430168">
      <w:pPr>
        <w:spacing w:before="120"/>
        <w:jc w:val="both"/>
        <w:rPr>
          <w:color w:val="000000" w:themeColor="text1"/>
          <w:sz w:val="22"/>
          <w:szCs w:val="22"/>
        </w:rPr>
      </w:pPr>
      <w:r>
        <w:rPr>
          <w:color w:val="000000" w:themeColor="text1"/>
          <w:sz w:val="22"/>
          <w:szCs w:val="22"/>
        </w:rPr>
        <w:t xml:space="preserve">Az </w:t>
      </w:r>
      <w:r w:rsidR="0071546E" w:rsidRPr="00430168">
        <w:rPr>
          <w:color w:val="000000" w:themeColor="text1"/>
          <w:sz w:val="22"/>
          <w:szCs w:val="22"/>
        </w:rPr>
        <w:t xml:space="preserve">adatkezelés célja: </w:t>
      </w:r>
      <w:r>
        <w:rPr>
          <w:color w:val="000000" w:themeColor="text1"/>
          <w:sz w:val="22"/>
          <w:szCs w:val="22"/>
        </w:rPr>
        <w:t>Társaságunk</w:t>
      </w:r>
      <w:r w:rsidR="0071546E" w:rsidRPr="00430168">
        <w:rPr>
          <w:color w:val="000000" w:themeColor="text1"/>
          <w:sz w:val="22"/>
          <w:szCs w:val="22"/>
        </w:rPr>
        <w:t xml:space="preserve"> tevékenységének, felépítésének, álláslehetőségeinek, </w:t>
      </w:r>
      <w:r w:rsidR="00D230A3">
        <w:rPr>
          <w:color w:val="000000" w:themeColor="text1"/>
          <w:sz w:val="22"/>
          <w:szCs w:val="22"/>
        </w:rPr>
        <w:t xml:space="preserve">eseményeinek, rendezvényeinek </w:t>
      </w:r>
      <w:r w:rsidR="0071546E" w:rsidRPr="00430168">
        <w:rPr>
          <w:color w:val="000000" w:themeColor="text1"/>
          <w:sz w:val="22"/>
          <w:szCs w:val="22"/>
        </w:rPr>
        <w:t>bemutatása, népszerűsítése</w:t>
      </w:r>
    </w:p>
    <w:p w14:paraId="0A8B4716" w14:textId="77777777" w:rsidR="0071546E" w:rsidRPr="00430168" w:rsidRDefault="00907CB1" w:rsidP="00430168">
      <w:pPr>
        <w:spacing w:before="120"/>
        <w:jc w:val="both"/>
        <w:rPr>
          <w:color w:val="000000" w:themeColor="text1"/>
          <w:sz w:val="22"/>
          <w:szCs w:val="22"/>
        </w:rPr>
      </w:pPr>
      <w:r>
        <w:rPr>
          <w:color w:val="000000" w:themeColor="text1"/>
          <w:sz w:val="22"/>
          <w:szCs w:val="22"/>
        </w:rPr>
        <w:t>K</w:t>
      </w:r>
      <w:r w:rsidR="0071546E" w:rsidRPr="00430168">
        <w:rPr>
          <w:color w:val="000000" w:themeColor="text1"/>
          <w:sz w:val="22"/>
          <w:szCs w:val="22"/>
        </w:rPr>
        <w:t xml:space="preserve">ezelt adatok köre: az adott közösségi oldalon megtekinthető szabályozás szerint </w:t>
      </w:r>
    </w:p>
    <w:p w14:paraId="51A130C9" w14:textId="77777777"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 xml:space="preserve">datkezelés jogalapja: az érintett önkéntes hozzájárulása [GDPR 6. cikk (1) </w:t>
      </w:r>
      <w:proofErr w:type="spellStart"/>
      <w:r w:rsidR="0071546E" w:rsidRPr="00430168">
        <w:rPr>
          <w:color w:val="000000" w:themeColor="text1"/>
          <w:sz w:val="22"/>
          <w:szCs w:val="22"/>
        </w:rPr>
        <w:t>bek</w:t>
      </w:r>
      <w:proofErr w:type="spellEnd"/>
      <w:r w:rsidR="0071546E" w:rsidRPr="00430168">
        <w:rPr>
          <w:color w:val="000000" w:themeColor="text1"/>
          <w:sz w:val="22"/>
          <w:szCs w:val="22"/>
        </w:rPr>
        <w:t xml:space="preserve">. a) pont] </w:t>
      </w:r>
    </w:p>
    <w:p w14:paraId="334435A3" w14:textId="77777777"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dattárolás határideje: az adott közösségi oldalon megtekinthető szabályozás szerint</w:t>
      </w:r>
    </w:p>
    <w:p w14:paraId="619D8448" w14:textId="77777777"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 xml:space="preserve">dattárolás módja: elektronikusan </w:t>
      </w:r>
    </w:p>
    <w:p w14:paraId="45FB0818" w14:textId="77777777" w:rsidR="00BC261D" w:rsidRPr="00430168" w:rsidRDefault="00BC261D" w:rsidP="00430168">
      <w:pPr>
        <w:spacing w:before="120"/>
        <w:jc w:val="both"/>
        <w:rPr>
          <w:b/>
          <w:bCs/>
          <w:color w:val="000000" w:themeColor="text1"/>
          <w:sz w:val="22"/>
          <w:szCs w:val="22"/>
        </w:rPr>
      </w:pPr>
    </w:p>
    <w:p w14:paraId="24F806BD" w14:textId="77777777" w:rsidR="0071546E" w:rsidRPr="00430168" w:rsidRDefault="0071546E" w:rsidP="00430168">
      <w:pPr>
        <w:spacing w:before="120"/>
        <w:jc w:val="both"/>
        <w:rPr>
          <w:b/>
          <w:bCs/>
          <w:color w:val="000000" w:themeColor="text1"/>
          <w:sz w:val="22"/>
          <w:szCs w:val="22"/>
        </w:rPr>
      </w:pPr>
      <w:r w:rsidRPr="00430168">
        <w:rPr>
          <w:b/>
          <w:bCs/>
          <w:color w:val="000000" w:themeColor="text1"/>
          <w:sz w:val="22"/>
          <w:szCs w:val="22"/>
        </w:rPr>
        <w:t>Marketing-tevékenységgel és elérhetőséggel kapcsolatos adatkezelés</w:t>
      </w:r>
    </w:p>
    <w:p w14:paraId="6B0F3EAA" w14:textId="068AA0B8" w:rsidR="0071546E" w:rsidRPr="00430168" w:rsidRDefault="00B81EA1" w:rsidP="00430168">
      <w:pPr>
        <w:spacing w:before="120"/>
        <w:jc w:val="both"/>
        <w:rPr>
          <w:color w:val="000000" w:themeColor="text1"/>
          <w:sz w:val="22"/>
          <w:szCs w:val="22"/>
        </w:rPr>
      </w:pPr>
      <w:r>
        <w:rPr>
          <w:color w:val="000000" w:themeColor="text1"/>
          <w:sz w:val="22"/>
          <w:szCs w:val="22"/>
        </w:rPr>
        <w:t>Társaságunk</w:t>
      </w:r>
      <w:r w:rsidR="0071546E" w:rsidRPr="00430168">
        <w:rPr>
          <w:color w:val="000000" w:themeColor="text1"/>
          <w:sz w:val="22"/>
          <w:szCs w:val="22"/>
        </w:rPr>
        <w:t xml:space="preserve"> a vendégeivel való kapcsolattartás és a szolgáltatásai népszerűsítése érdekében adatfeldolgozón keresztül </w:t>
      </w:r>
      <w:r w:rsidR="00D230A3">
        <w:rPr>
          <w:color w:val="000000" w:themeColor="text1"/>
          <w:sz w:val="22"/>
          <w:szCs w:val="22"/>
        </w:rPr>
        <w:t>hírlevelet üzemeltet.</w:t>
      </w:r>
      <w:r w:rsidR="0071546E" w:rsidRPr="00430168">
        <w:rPr>
          <w:color w:val="000000" w:themeColor="text1"/>
          <w:sz w:val="22"/>
          <w:szCs w:val="22"/>
        </w:rPr>
        <w:t xml:space="preserve"> </w:t>
      </w:r>
    </w:p>
    <w:p w14:paraId="7CAF51B8" w14:textId="20318BD0"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 xml:space="preserve">datkezelés célja: kapcsolattartás a potenciális partnerekkel, </w:t>
      </w:r>
      <w:r w:rsidR="00D230A3">
        <w:rPr>
          <w:color w:val="000000" w:themeColor="text1"/>
          <w:sz w:val="22"/>
          <w:szCs w:val="22"/>
        </w:rPr>
        <w:t>vendégekkel, látogatókkal.</w:t>
      </w:r>
    </w:p>
    <w:p w14:paraId="57A4A76A" w14:textId="77777777"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 xml:space="preserve">datkezelés jogalapja: az érintett hozzájárulása, valamint az adatkezelő (Társaság) jogos érdeke, a partnerekkel, kialakított üzleti kapcsolatok fenntartása, fejlesztése [GDPR 6. cikk (1) </w:t>
      </w:r>
      <w:proofErr w:type="spellStart"/>
      <w:r w:rsidR="0071546E" w:rsidRPr="00430168">
        <w:rPr>
          <w:color w:val="000000" w:themeColor="text1"/>
          <w:sz w:val="22"/>
          <w:szCs w:val="22"/>
        </w:rPr>
        <w:t>bek</w:t>
      </w:r>
      <w:proofErr w:type="spellEnd"/>
      <w:r w:rsidR="0071546E" w:rsidRPr="00430168">
        <w:rPr>
          <w:color w:val="000000" w:themeColor="text1"/>
          <w:sz w:val="22"/>
          <w:szCs w:val="22"/>
        </w:rPr>
        <w:t xml:space="preserve">. a) illetőleg f) pont] </w:t>
      </w:r>
    </w:p>
    <w:p w14:paraId="217D4267" w14:textId="77777777" w:rsidR="0071546E" w:rsidRPr="00430168" w:rsidRDefault="00907CB1" w:rsidP="00430168">
      <w:pPr>
        <w:spacing w:before="120"/>
        <w:jc w:val="both"/>
        <w:rPr>
          <w:color w:val="000000" w:themeColor="text1"/>
          <w:sz w:val="22"/>
          <w:szCs w:val="22"/>
        </w:rPr>
      </w:pPr>
      <w:r>
        <w:rPr>
          <w:color w:val="000000" w:themeColor="text1"/>
          <w:sz w:val="22"/>
          <w:szCs w:val="22"/>
        </w:rPr>
        <w:t>K</w:t>
      </w:r>
      <w:r w:rsidR="0071546E" w:rsidRPr="00430168">
        <w:rPr>
          <w:color w:val="000000" w:themeColor="text1"/>
          <w:sz w:val="22"/>
          <w:szCs w:val="22"/>
        </w:rPr>
        <w:t xml:space="preserve">ezelt adatok köre: név, e-mail cím </w:t>
      </w:r>
    </w:p>
    <w:p w14:paraId="47B1403D" w14:textId="6C96F64B" w:rsidR="0071546E" w:rsidRPr="00430168" w:rsidRDefault="00907CB1" w:rsidP="00430168">
      <w:pPr>
        <w:spacing w:before="120"/>
        <w:jc w:val="both"/>
        <w:rPr>
          <w:color w:val="000000" w:themeColor="text1"/>
          <w:sz w:val="22"/>
          <w:szCs w:val="22"/>
        </w:rPr>
      </w:pPr>
      <w:r>
        <w:rPr>
          <w:color w:val="000000" w:themeColor="text1"/>
          <w:sz w:val="22"/>
          <w:szCs w:val="22"/>
        </w:rPr>
        <w:t>A</w:t>
      </w:r>
      <w:r w:rsidR="0071546E" w:rsidRPr="00430168">
        <w:rPr>
          <w:color w:val="000000" w:themeColor="text1"/>
          <w:sz w:val="22"/>
          <w:szCs w:val="22"/>
        </w:rPr>
        <w:t xml:space="preserve">dattárolás határideje: a hírlevélről való leiratkozásig – </w:t>
      </w:r>
      <w:r w:rsidR="00B81EA1">
        <w:rPr>
          <w:color w:val="000000" w:themeColor="text1"/>
          <w:sz w:val="22"/>
          <w:szCs w:val="22"/>
        </w:rPr>
        <w:t>Társaságunk</w:t>
      </w:r>
      <w:r w:rsidR="0071546E" w:rsidRPr="00430168">
        <w:rPr>
          <w:color w:val="000000" w:themeColor="text1"/>
          <w:sz w:val="22"/>
          <w:szCs w:val="22"/>
        </w:rPr>
        <w:t xml:space="preserve">nak címzett e-mail-lel vagy a hírlevélben a leiratkozás ikonra történő kattintással </w:t>
      </w:r>
    </w:p>
    <w:p w14:paraId="21071E75" w14:textId="77F14728" w:rsidR="0071546E" w:rsidRPr="00430168" w:rsidRDefault="00907CB1" w:rsidP="00430168">
      <w:pPr>
        <w:spacing w:before="120"/>
        <w:jc w:val="both"/>
        <w:rPr>
          <w:color w:val="000000" w:themeColor="text1"/>
          <w:sz w:val="22"/>
          <w:szCs w:val="22"/>
        </w:rPr>
      </w:pPr>
      <w:r w:rsidRPr="4C241CD8">
        <w:rPr>
          <w:color w:val="000000" w:themeColor="text1"/>
          <w:sz w:val="22"/>
          <w:szCs w:val="22"/>
        </w:rPr>
        <w:t>A</w:t>
      </w:r>
      <w:r w:rsidR="0071546E" w:rsidRPr="4C241CD8">
        <w:rPr>
          <w:color w:val="000000" w:themeColor="text1"/>
          <w:sz w:val="22"/>
          <w:szCs w:val="22"/>
        </w:rPr>
        <w:t>datkezelés módja: elektronikusan</w:t>
      </w:r>
    </w:p>
    <w:p w14:paraId="049F31CB" w14:textId="6F6552B5" w:rsidR="00BC261D" w:rsidRDefault="00D366FB" w:rsidP="00430168">
      <w:pPr>
        <w:spacing w:before="120"/>
        <w:jc w:val="both"/>
        <w:rPr>
          <w:color w:val="000000" w:themeColor="text1"/>
          <w:sz w:val="22"/>
          <w:szCs w:val="22"/>
        </w:rPr>
      </w:pPr>
      <w:r>
        <w:rPr>
          <w:color w:val="000000" w:themeColor="text1"/>
          <w:sz w:val="22"/>
          <w:szCs w:val="22"/>
        </w:rPr>
        <w:t xml:space="preserve">Hírlevél küldéséhez </w:t>
      </w:r>
      <w:r w:rsidR="00B81EA1">
        <w:rPr>
          <w:color w:val="000000" w:themeColor="text1"/>
          <w:sz w:val="22"/>
          <w:szCs w:val="22"/>
        </w:rPr>
        <w:t>Társaságunk</w:t>
      </w:r>
      <w:r w:rsidR="00377D5C">
        <w:rPr>
          <w:color w:val="000000" w:themeColor="text1"/>
          <w:sz w:val="22"/>
          <w:szCs w:val="22"/>
        </w:rPr>
        <w:t xml:space="preserve"> adatkezelőt vesz igénybe. Az adatkezelővel adatkezelői szerződés van hatályban.</w:t>
      </w:r>
    </w:p>
    <w:p w14:paraId="666E1936" w14:textId="28CA1764" w:rsidR="00377D5C" w:rsidRDefault="00377D5C" w:rsidP="00430168">
      <w:pPr>
        <w:spacing w:before="120"/>
        <w:jc w:val="both"/>
        <w:rPr>
          <w:color w:val="000000" w:themeColor="text1"/>
          <w:sz w:val="22"/>
          <w:szCs w:val="22"/>
        </w:rPr>
      </w:pPr>
    </w:p>
    <w:p w14:paraId="6BF02AF2" w14:textId="1897A0E8" w:rsidR="00377D5C" w:rsidRPr="00512BF4" w:rsidRDefault="00377D5C" w:rsidP="00430168">
      <w:pPr>
        <w:spacing w:before="120"/>
        <w:jc w:val="both"/>
        <w:rPr>
          <w:b/>
          <w:bCs/>
          <w:color w:val="000000" w:themeColor="text1"/>
          <w:sz w:val="22"/>
          <w:szCs w:val="22"/>
        </w:rPr>
      </w:pPr>
      <w:r w:rsidRPr="28ADA561">
        <w:rPr>
          <w:b/>
          <w:bCs/>
          <w:color w:val="000000" w:themeColor="text1"/>
          <w:sz w:val="22"/>
          <w:szCs w:val="22"/>
        </w:rPr>
        <w:t>Kér</w:t>
      </w:r>
      <w:r w:rsidR="6A5D2256" w:rsidRPr="28ADA561">
        <w:rPr>
          <w:b/>
          <w:bCs/>
          <w:color w:val="000000" w:themeColor="text1"/>
          <w:sz w:val="22"/>
          <w:szCs w:val="22"/>
        </w:rPr>
        <w:t>d</w:t>
      </w:r>
      <w:r w:rsidRPr="28ADA561">
        <w:rPr>
          <w:b/>
          <w:bCs/>
          <w:color w:val="000000" w:themeColor="text1"/>
          <w:sz w:val="22"/>
          <w:szCs w:val="22"/>
        </w:rPr>
        <w:t>őívekkel kapcsolatos adatkezelés</w:t>
      </w:r>
    </w:p>
    <w:p w14:paraId="68BBE206" w14:textId="621A5662" w:rsidR="00377D5C" w:rsidRDefault="00B81EA1" w:rsidP="00430168">
      <w:pPr>
        <w:spacing w:before="120"/>
        <w:jc w:val="both"/>
        <w:rPr>
          <w:color w:val="000000" w:themeColor="text1"/>
          <w:sz w:val="22"/>
          <w:szCs w:val="22"/>
        </w:rPr>
      </w:pPr>
      <w:r>
        <w:rPr>
          <w:color w:val="000000" w:themeColor="text1"/>
          <w:sz w:val="22"/>
          <w:szCs w:val="22"/>
        </w:rPr>
        <w:lastRenderedPageBreak/>
        <w:t>Társaságunk</w:t>
      </w:r>
      <w:r w:rsidR="0089071F">
        <w:rPr>
          <w:color w:val="000000" w:themeColor="text1"/>
          <w:sz w:val="22"/>
          <w:szCs w:val="22"/>
        </w:rPr>
        <w:t xml:space="preserve"> a programjainak méréséh</w:t>
      </w:r>
      <w:r w:rsidR="0066459A">
        <w:rPr>
          <w:color w:val="000000" w:themeColor="text1"/>
          <w:sz w:val="22"/>
          <w:szCs w:val="22"/>
        </w:rPr>
        <w:t>e</w:t>
      </w:r>
      <w:r w:rsidR="0089071F">
        <w:rPr>
          <w:color w:val="000000" w:themeColor="text1"/>
          <w:sz w:val="22"/>
          <w:szCs w:val="22"/>
        </w:rPr>
        <w:t>z statisztikai jellegű adatokat gyűjt. Az adatgyűjtés nem eredményezi</w:t>
      </w:r>
      <w:r w:rsidR="0066459A">
        <w:rPr>
          <w:color w:val="000000" w:themeColor="text1"/>
          <w:sz w:val="22"/>
          <w:szCs w:val="22"/>
        </w:rPr>
        <w:t xml:space="preserve"> természetes személy beazonosíthatóságát. </w:t>
      </w:r>
    </w:p>
    <w:p w14:paraId="51A4AF5C" w14:textId="5D577F80" w:rsidR="0066459A" w:rsidRDefault="0066459A" w:rsidP="00430168">
      <w:pPr>
        <w:spacing w:before="120"/>
        <w:jc w:val="both"/>
        <w:rPr>
          <w:color w:val="000000" w:themeColor="text1"/>
          <w:sz w:val="22"/>
          <w:szCs w:val="22"/>
        </w:rPr>
      </w:pPr>
      <w:r>
        <w:rPr>
          <w:color w:val="000000" w:themeColor="text1"/>
          <w:sz w:val="22"/>
          <w:szCs w:val="22"/>
        </w:rPr>
        <w:t xml:space="preserve">Az adatkezelés célja: </w:t>
      </w:r>
      <w:r w:rsidR="00D92C8F">
        <w:rPr>
          <w:color w:val="000000" w:themeColor="text1"/>
          <w:sz w:val="22"/>
          <w:szCs w:val="22"/>
        </w:rPr>
        <w:t>statisztikai mutatók, társadalmi változások</w:t>
      </w:r>
      <w:r w:rsidR="00AA541D">
        <w:rPr>
          <w:color w:val="000000" w:themeColor="text1"/>
          <w:sz w:val="22"/>
          <w:szCs w:val="22"/>
        </w:rPr>
        <w:t>, program eredményesség felmérése.</w:t>
      </w:r>
    </w:p>
    <w:p w14:paraId="00C3415F" w14:textId="1BECA283" w:rsidR="00AA541D" w:rsidRDefault="00AA541D" w:rsidP="00430168">
      <w:pPr>
        <w:spacing w:before="120"/>
        <w:jc w:val="both"/>
        <w:rPr>
          <w:color w:val="000000" w:themeColor="text1"/>
          <w:sz w:val="22"/>
          <w:szCs w:val="22"/>
        </w:rPr>
      </w:pPr>
      <w:r>
        <w:rPr>
          <w:color w:val="000000" w:themeColor="text1"/>
          <w:sz w:val="22"/>
          <w:szCs w:val="22"/>
        </w:rPr>
        <w:t xml:space="preserve">Kezelt adatok köre: megszólítási név (nem saját név), lakhely irányítószáma, veszprémi lakos esetén városrész, születési év. </w:t>
      </w:r>
      <w:r w:rsidR="00F4657E">
        <w:rPr>
          <w:color w:val="000000" w:themeColor="text1"/>
          <w:sz w:val="22"/>
          <w:szCs w:val="22"/>
        </w:rPr>
        <w:t>Ezen túlmenően kultúrafogyasztási és érdeklődési preferenciák</w:t>
      </w:r>
      <w:r w:rsidR="006B1E01">
        <w:rPr>
          <w:color w:val="000000" w:themeColor="text1"/>
          <w:sz w:val="22"/>
          <w:szCs w:val="22"/>
        </w:rPr>
        <w:t>, életmód szokások.</w:t>
      </w:r>
    </w:p>
    <w:p w14:paraId="3CE0470B" w14:textId="485290D0" w:rsidR="004D7825" w:rsidRDefault="004D7825" w:rsidP="00430168">
      <w:pPr>
        <w:spacing w:before="120"/>
        <w:jc w:val="both"/>
        <w:rPr>
          <w:color w:val="000000" w:themeColor="text1"/>
          <w:sz w:val="22"/>
          <w:szCs w:val="22"/>
        </w:rPr>
      </w:pPr>
      <w:r>
        <w:rPr>
          <w:color w:val="000000" w:themeColor="text1"/>
          <w:sz w:val="22"/>
          <w:szCs w:val="22"/>
        </w:rPr>
        <w:t>Adattárolás határideje: VEB2023 záróelszámolást elfogadásáig, de legkésőbb 2024. december 31-ig.</w:t>
      </w:r>
    </w:p>
    <w:p w14:paraId="228A46B8" w14:textId="45A2995E" w:rsidR="004D7825" w:rsidRDefault="004D7825" w:rsidP="00430168">
      <w:pPr>
        <w:spacing w:before="120"/>
        <w:jc w:val="both"/>
        <w:rPr>
          <w:color w:val="000000" w:themeColor="text1"/>
          <w:sz w:val="22"/>
          <w:szCs w:val="22"/>
        </w:rPr>
      </w:pPr>
      <w:r>
        <w:rPr>
          <w:color w:val="000000" w:themeColor="text1"/>
          <w:sz w:val="22"/>
          <w:szCs w:val="22"/>
        </w:rPr>
        <w:t>Adatkezelés módja: elektr</w:t>
      </w:r>
      <w:r w:rsidR="006B1E01">
        <w:rPr>
          <w:color w:val="000000" w:themeColor="text1"/>
          <w:sz w:val="22"/>
          <w:szCs w:val="22"/>
        </w:rPr>
        <w:t>o</w:t>
      </w:r>
      <w:r>
        <w:rPr>
          <w:color w:val="000000" w:themeColor="text1"/>
          <w:sz w:val="22"/>
          <w:szCs w:val="22"/>
        </w:rPr>
        <w:t>nikusan</w:t>
      </w:r>
    </w:p>
    <w:p w14:paraId="7592FE26" w14:textId="77777777" w:rsidR="00D366FB" w:rsidRPr="00430168" w:rsidRDefault="00D366FB" w:rsidP="00430168">
      <w:pPr>
        <w:spacing w:before="120"/>
        <w:jc w:val="both"/>
        <w:rPr>
          <w:b/>
          <w:bCs/>
          <w:color w:val="000000" w:themeColor="text1"/>
          <w:sz w:val="22"/>
          <w:szCs w:val="22"/>
        </w:rPr>
      </w:pPr>
    </w:p>
    <w:p w14:paraId="56DD10A5" w14:textId="77777777" w:rsidR="0071546E" w:rsidRPr="00430168" w:rsidRDefault="0071546E" w:rsidP="00430168">
      <w:pPr>
        <w:spacing w:before="120"/>
        <w:jc w:val="both"/>
        <w:rPr>
          <w:b/>
          <w:bCs/>
          <w:color w:val="000000" w:themeColor="text1"/>
          <w:sz w:val="22"/>
          <w:szCs w:val="22"/>
        </w:rPr>
      </w:pPr>
      <w:r w:rsidRPr="00430168">
        <w:rPr>
          <w:b/>
          <w:bCs/>
          <w:color w:val="000000" w:themeColor="text1"/>
          <w:sz w:val="22"/>
          <w:szCs w:val="22"/>
        </w:rPr>
        <w:t>Pályázatokkal kapcsolatos adatkezelések</w:t>
      </w:r>
    </w:p>
    <w:p w14:paraId="52DD45BD" w14:textId="676D940C" w:rsidR="0071546E" w:rsidRPr="00430168" w:rsidRDefault="00B81EA1" w:rsidP="00430168">
      <w:pPr>
        <w:spacing w:before="120"/>
        <w:jc w:val="both"/>
        <w:rPr>
          <w:color w:val="000000" w:themeColor="text1"/>
          <w:sz w:val="22"/>
          <w:szCs w:val="22"/>
        </w:rPr>
      </w:pPr>
      <w:r>
        <w:rPr>
          <w:color w:val="000000" w:themeColor="text1"/>
          <w:sz w:val="22"/>
          <w:szCs w:val="22"/>
        </w:rPr>
        <w:t>Társaságunk</w:t>
      </w:r>
      <w:r w:rsidR="0071546E" w:rsidRPr="00430168">
        <w:rPr>
          <w:color w:val="000000" w:themeColor="text1"/>
          <w:sz w:val="22"/>
          <w:szCs w:val="22"/>
        </w:rPr>
        <w:t xml:space="preserve"> pályázati felhívásokat tesz közzé a honlapján </w:t>
      </w:r>
      <w:r w:rsidR="00BC261D" w:rsidRPr="00430168">
        <w:rPr>
          <w:color w:val="000000" w:themeColor="text1"/>
          <w:sz w:val="22"/>
          <w:szCs w:val="22"/>
        </w:rPr>
        <w:t>különböző</w:t>
      </w:r>
      <w:r w:rsidR="0071546E" w:rsidRPr="00430168">
        <w:rPr>
          <w:color w:val="000000" w:themeColor="text1"/>
          <w:sz w:val="22"/>
          <w:szCs w:val="22"/>
        </w:rPr>
        <w:t xml:space="preserve"> tárgy</w:t>
      </w:r>
      <w:r w:rsidR="00BC261D" w:rsidRPr="00430168">
        <w:rPr>
          <w:color w:val="000000" w:themeColor="text1"/>
          <w:sz w:val="22"/>
          <w:szCs w:val="22"/>
        </w:rPr>
        <w:t>körökben</w:t>
      </w:r>
      <w:r w:rsidR="00512BF4">
        <w:rPr>
          <w:color w:val="000000" w:themeColor="text1"/>
          <w:sz w:val="22"/>
          <w:szCs w:val="22"/>
        </w:rPr>
        <w:t>, továbbadott támogatások</w:t>
      </w:r>
      <w:r w:rsidR="007527AE">
        <w:rPr>
          <w:color w:val="000000" w:themeColor="text1"/>
          <w:sz w:val="22"/>
          <w:szCs w:val="22"/>
        </w:rPr>
        <w:t xml:space="preserve"> odaítélése céljából</w:t>
      </w:r>
      <w:r w:rsidR="0071546E" w:rsidRPr="00430168">
        <w:rPr>
          <w:color w:val="000000" w:themeColor="text1"/>
          <w:sz w:val="22"/>
          <w:szCs w:val="22"/>
        </w:rPr>
        <w:t>, melynek kapcsán személyes adatokat kezel.</w:t>
      </w:r>
    </w:p>
    <w:p w14:paraId="6EDEDC62"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Az adatkezelés célja: kapcsolattartás a pályázókkal, a nyertes pályázatok során a végrehajtás koordinálása, elszámolása.</w:t>
      </w:r>
    </w:p>
    <w:p w14:paraId="3F3D5B0E"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 xml:space="preserve">Adatkezelés jogalapja: az érintett hozzájárulása, amelyet a pályázati adatlap benyújtásával egyidejűleg, a pályázati adatlapon tesz meg. A pályázat adatlap tartalmazza az adatkezelésre vonatkozó tájékoztatót. </w:t>
      </w:r>
    </w:p>
    <w:p w14:paraId="5FEA3233"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 xml:space="preserve">Az adatkezelés jogalapja továbbá az adatkezelő jogos érdeke, a partnerekkel, kialakított üzleti kapcsolatok fenntartása, fejlesztése [GDPR 6. cikk (1) </w:t>
      </w:r>
      <w:proofErr w:type="spellStart"/>
      <w:r w:rsidRPr="00430168">
        <w:rPr>
          <w:color w:val="000000" w:themeColor="text1"/>
          <w:sz w:val="22"/>
          <w:szCs w:val="22"/>
        </w:rPr>
        <w:t>bek</w:t>
      </w:r>
      <w:proofErr w:type="spellEnd"/>
      <w:r w:rsidRPr="00430168">
        <w:rPr>
          <w:color w:val="000000" w:themeColor="text1"/>
          <w:sz w:val="22"/>
          <w:szCs w:val="22"/>
        </w:rPr>
        <w:t xml:space="preserve">. a) illetőleg f) pont] </w:t>
      </w:r>
    </w:p>
    <w:p w14:paraId="354F89E3" w14:textId="77777777" w:rsidR="0071546E" w:rsidRPr="00430168" w:rsidRDefault="0071546E" w:rsidP="00430168">
      <w:pPr>
        <w:spacing w:before="120"/>
        <w:jc w:val="both"/>
        <w:rPr>
          <w:color w:val="000000" w:themeColor="text1"/>
          <w:sz w:val="22"/>
          <w:szCs w:val="22"/>
        </w:rPr>
      </w:pPr>
      <w:r w:rsidRPr="00430168">
        <w:rPr>
          <w:color w:val="000000" w:themeColor="text1"/>
          <w:sz w:val="22"/>
          <w:szCs w:val="22"/>
        </w:rPr>
        <w:t xml:space="preserve">Kezelt </w:t>
      </w:r>
      <w:r w:rsidR="00BC261D" w:rsidRPr="00430168">
        <w:rPr>
          <w:color w:val="000000" w:themeColor="text1"/>
          <w:sz w:val="22"/>
          <w:szCs w:val="22"/>
        </w:rPr>
        <w:t xml:space="preserve">személyes </w:t>
      </w:r>
      <w:r w:rsidRPr="00430168">
        <w:rPr>
          <w:color w:val="000000" w:themeColor="text1"/>
          <w:sz w:val="22"/>
          <w:szCs w:val="22"/>
        </w:rPr>
        <w:t>adatok köre: A pályázók</w:t>
      </w:r>
      <w:r w:rsidR="00BC261D" w:rsidRPr="00430168">
        <w:rPr>
          <w:color w:val="000000" w:themeColor="text1"/>
          <w:sz w:val="22"/>
          <w:szCs w:val="22"/>
        </w:rPr>
        <w:t>, illetve a pályázó kapcsolattartójának kapcsolattartási adatai</w:t>
      </w:r>
    </w:p>
    <w:p w14:paraId="44C3913D" w14:textId="77777777" w:rsidR="0071546E" w:rsidRPr="00430168" w:rsidRDefault="00BC261D" w:rsidP="00430168">
      <w:pPr>
        <w:spacing w:before="120"/>
        <w:jc w:val="both"/>
        <w:rPr>
          <w:color w:val="000000" w:themeColor="text1"/>
          <w:sz w:val="22"/>
          <w:szCs w:val="22"/>
        </w:rPr>
      </w:pPr>
      <w:r w:rsidRPr="00430168">
        <w:rPr>
          <w:color w:val="000000" w:themeColor="text1"/>
          <w:sz w:val="22"/>
          <w:szCs w:val="22"/>
        </w:rPr>
        <w:t>A pályázati dokumentáció részét képezi a részletes adatkezelési tájékoztató.</w:t>
      </w:r>
    </w:p>
    <w:p w14:paraId="53128261" w14:textId="77777777" w:rsidR="00BC261D" w:rsidRPr="00430168" w:rsidRDefault="00BC261D" w:rsidP="00430168">
      <w:pPr>
        <w:spacing w:before="120"/>
        <w:jc w:val="both"/>
        <w:rPr>
          <w:rStyle w:val="Kiemels2"/>
          <w:rFonts w:eastAsiaTheme="majorEastAsia"/>
          <w:color w:val="000000" w:themeColor="text1"/>
          <w:sz w:val="22"/>
          <w:szCs w:val="22"/>
        </w:rPr>
      </w:pPr>
    </w:p>
    <w:p w14:paraId="1466BC55" w14:textId="77777777" w:rsidR="00BC261D" w:rsidRPr="00430168" w:rsidRDefault="00BC261D" w:rsidP="00430168">
      <w:pPr>
        <w:spacing w:before="120"/>
        <w:jc w:val="both"/>
        <w:rPr>
          <w:color w:val="000000" w:themeColor="text1"/>
          <w:sz w:val="22"/>
          <w:szCs w:val="22"/>
        </w:rPr>
      </w:pPr>
      <w:r w:rsidRPr="00430168">
        <w:rPr>
          <w:rStyle w:val="Kiemels2"/>
          <w:rFonts w:eastAsiaTheme="majorEastAsia"/>
          <w:color w:val="000000" w:themeColor="text1"/>
          <w:sz w:val="22"/>
          <w:szCs w:val="22"/>
        </w:rPr>
        <w:t xml:space="preserve">A </w:t>
      </w:r>
      <w:proofErr w:type="gramStart"/>
      <w:r w:rsidRPr="00430168">
        <w:rPr>
          <w:rStyle w:val="Kiemels2"/>
          <w:rFonts w:eastAsiaTheme="majorEastAsia"/>
          <w:color w:val="000000" w:themeColor="text1"/>
          <w:sz w:val="22"/>
          <w:szCs w:val="22"/>
        </w:rPr>
        <w:t>sütikre</w:t>
      </w:r>
      <w:proofErr w:type="gramEnd"/>
      <w:r w:rsidRPr="00430168">
        <w:rPr>
          <w:rStyle w:val="Kiemels2"/>
          <w:rFonts w:eastAsiaTheme="majorEastAsia"/>
          <w:color w:val="000000" w:themeColor="text1"/>
          <w:sz w:val="22"/>
          <w:szCs w:val="22"/>
        </w:rPr>
        <w:t xml:space="preserve"> vonatkozó tájékoztató</w:t>
      </w:r>
    </w:p>
    <w:p w14:paraId="40A5921C"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 </w:t>
      </w:r>
      <w:proofErr w:type="gramStart"/>
      <w:r w:rsidRPr="00430168">
        <w:rPr>
          <w:color w:val="000000" w:themeColor="text1"/>
          <w:sz w:val="22"/>
          <w:szCs w:val="22"/>
        </w:rPr>
        <w:t>sütik</w:t>
      </w:r>
      <w:proofErr w:type="gramEnd"/>
      <w:r w:rsidRPr="00430168">
        <w:rPr>
          <w:color w:val="000000" w:themeColor="text1"/>
          <w:sz w:val="22"/>
          <w:szCs w:val="22"/>
        </w:rPr>
        <w:t xml:space="preserve"> kis adatfájlok, amelyeket a böngésző helyez el a felhasználó számítógépén vagy eszközén. Többek között információt gyűjtenek, megjegyzik a látogató egyéni beállításait, és általánosságban megkönnyítik a weboldal használatát a felhasználók számára. Egy </w:t>
      </w:r>
      <w:proofErr w:type="gramStart"/>
      <w:r w:rsidRPr="00430168">
        <w:rPr>
          <w:color w:val="000000" w:themeColor="text1"/>
          <w:sz w:val="22"/>
          <w:szCs w:val="22"/>
        </w:rPr>
        <w:t>süti</w:t>
      </w:r>
      <w:proofErr w:type="gramEnd"/>
      <w:r w:rsidRPr="00430168">
        <w:rPr>
          <w:color w:val="000000" w:themeColor="text1"/>
          <w:sz w:val="22"/>
          <w:szCs w:val="22"/>
        </w:rPr>
        <w:t xml:space="preserve"> általában tartalmazza a webhely nevét, ahonnan a süti származik, a süti „élettartamát” (azaz, milyen hosszan marad az eszközén) és az értékét, ami általában egy véletlenszerűen generált egyedi szám. A </w:t>
      </w:r>
      <w:proofErr w:type="gramStart"/>
      <w:r w:rsidRPr="00430168">
        <w:rPr>
          <w:color w:val="000000" w:themeColor="text1"/>
          <w:sz w:val="22"/>
          <w:szCs w:val="22"/>
        </w:rPr>
        <w:t>sütik</w:t>
      </w:r>
      <w:proofErr w:type="gramEnd"/>
      <w:r w:rsidRPr="00430168">
        <w:rPr>
          <w:color w:val="000000" w:themeColor="text1"/>
          <w:sz w:val="22"/>
          <w:szCs w:val="22"/>
        </w:rPr>
        <w:t xml:space="preserve"> önmagukban nem gyűjtik a számítógépen vagy a fájlokban tárolt adatokat. Olvassa el figyelmesen az alábbi tájékoztatót, milyen módon gyűjtenek információt a </w:t>
      </w:r>
      <w:proofErr w:type="gramStart"/>
      <w:r w:rsidRPr="00430168">
        <w:rPr>
          <w:color w:val="000000" w:themeColor="text1"/>
          <w:sz w:val="22"/>
          <w:szCs w:val="22"/>
        </w:rPr>
        <w:t>sütik</w:t>
      </w:r>
      <w:proofErr w:type="gramEnd"/>
      <w:r w:rsidRPr="00430168">
        <w:rPr>
          <w:color w:val="000000" w:themeColor="text1"/>
          <w:sz w:val="22"/>
          <w:szCs w:val="22"/>
        </w:rPr>
        <w:t>, miközben Ön a </w:t>
      </w:r>
      <w:hyperlink r:id="rId11" w:history="1">
        <w:r w:rsidRPr="00430168">
          <w:rPr>
            <w:rStyle w:val="Hiperhivatkozs"/>
            <w:rFonts w:eastAsiaTheme="majorEastAsia"/>
            <w:color w:val="000000" w:themeColor="text1"/>
            <w:sz w:val="22"/>
            <w:szCs w:val="22"/>
          </w:rPr>
          <w:t>www.veszprembalaton2023.hu</w:t>
        </w:r>
      </w:hyperlink>
      <w:r w:rsidRPr="00430168">
        <w:rPr>
          <w:color w:val="000000" w:themeColor="text1"/>
          <w:sz w:val="22"/>
          <w:szCs w:val="22"/>
        </w:rPr>
        <w:t xml:space="preserve"> weboldalt használja.</w:t>
      </w:r>
    </w:p>
    <w:p w14:paraId="33EAE2A2"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Az adatok kezelésének </w:t>
      </w:r>
      <w:r w:rsidRPr="00430168">
        <w:rPr>
          <w:b/>
          <w:bCs/>
          <w:color w:val="000000" w:themeColor="text1"/>
          <w:sz w:val="22"/>
          <w:szCs w:val="22"/>
        </w:rPr>
        <w:t>jogalapja</w:t>
      </w:r>
      <w:r w:rsidRPr="00430168">
        <w:rPr>
          <w:color w:val="000000" w:themeColor="text1"/>
          <w:sz w:val="22"/>
          <w:szCs w:val="22"/>
        </w:rPr>
        <w:t xml:space="preserve"> az Ön önkéntes hozzájárulása, amelyet bármikor az internetes böngésző megfelelő beállításaival adhat meg vagy utasíthat vissza.</w:t>
      </w:r>
    </w:p>
    <w:p w14:paraId="584CCCA1"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Az adatkezelés célja a felhasználók azonosítása, egymástól való megkülönböztetése, illetve a felhasználók aktuális munkamenetének azonosítása, az annak során megadott adatok tárolása, az adatvesztés megakadályozása.</w:t>
      </w:r>
    </w:p>
    <w:p w14:paraId="47FCC452"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Az </w:t>
      </w:r>
      <w:r w:rsidRPr="00430168">
        <w:rPr>
          <w:b/>
          <w:bCs/>
          <w:color w:val="000000" w:themeColor="text1"/>
          <w:sz w:val="22"/>
          <w:szCs w:val="22"/>
        </w:rPr>
        <w:t>adatkezelés</w:t>
      </w:r>
      <w:r w:rsidRPr="00430168">
        <w:rPr>
          <w:color w:val="000000" w:themeColor="text1"/>
          <w:sz w:val="22"/>
          <w:szCs w:val="22"/>
        </w:rPr>
        <w:t xml:space="preserve"> egyedi azonosítószámokra, dátumokra, időpontokra terjed ki. Az </w:t>
      </w:r>
      <w:r w:rsidRPr="00430168">
        <w:rPr>
          <w:b/>
          <w:bCs/>
          <w:color w:val="000000" w:themeColor="text1"/>
          <w:sz w:val="22"/>
          <w:szCs w:val="22"/>
        </w:rPr>
        <w:t xml:space="preserve">érintettek </w:t>
      </w:r>
      <w:r w:rsidRPr="00430168">
        <w:rPr>
          <w:color w:val="000000" w:themeColor="text1"/>
          <w:sz w:val="22"/>
          <w:szCs w:val="22"/>
        </w:rPr>
        <w:t>köre a weboldalt látogatók, illetve a felhasználók.</w:t>
      </w:r>
    </w:p>
    <w:p w14:paraId="6E7BEAA2"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w:t>
      </w:r>
    </w:p>
    <w:tbl>
      <w:tblPr>
        <w:tblW w:w="7500"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36"/>
        <w:gridCol w:w="4760"/>
        <w:gridCol w:w="1104"/>
      </w:tblGrid>
      <w:tr w:rsidR="00105E0F" w:rsidRPr="00430168" w14:paraId="4E73CEA1"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1D757D" w14:textId="77777777" w:rsidR="00BC261D" w:rsidRPr="00430168" w:rsidRDefault="00BC261D" w:rsidP="00430168">
            <w:pPr>
              <w:spacing w:before="120"/>
              <w:jc w:val="both"/>
              <w:rPr>
                <w:color w:val="000000" w:themeColor="text1"/>
                <w:sz w:val="22"/>
                <w:szCs w:val="22"/>
              </w:rPr>
            </w:pPr>
            <w:proofErr w:type="spellStart"/>
            <w:r w:rsidRPr="00430168">
              <w:rPr>
                <w:color w:val="000000" w:themeColor="text1"/>
                <w:sz w:val="22"/>
                <w:szCs w:val="22"/>
              </w:rPr>
              <w:t>Cookie</w:t>
            </w:r>
            <w:proofErr w:type="spellEnd"/>
            <w:r w:rsidRPr="00430168">
              <w:rPr>
                <w:color w:val="000000" w:themeColor="text1"/>
                <w:sz w:val="22"/>
                <w:szCs w:val="22"/>
              </w:rPr>
              <w:t xml:space="preserve">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E8D32" w14:textId="77777777" w:rsidR="00BC261D" w:rsidRPr="00430168" w:rsidRDefault="00BC261D" w:rsidP="00430168">
            <w:pPr>
              <w:spacing w:before="120"/>
              <w:jc w:val="both"/>
              <w:rPr>
                <w:color w:val="000000" w:themeColor="text1"/>
                <w:sz w:val="22"/>
                <w:szCs w:val="22"/>
              </w:rPr>
            </w:pPr>
            <w:proofErr w:type="spellStart"/>
            <w:r w:rsidRPr="00430168">
              <w:rPr>
                <w:color w:val="000000" w:themeColor="text1"/>
                <w:sz w:val="22"/>
                <w:szCs w:val="22"/>
              </w:rPr>
              <w:t>Cookie</w:t>
            </w:r>
            <w:proofErr w:type="spellEnd"/>
            <w:r w:rsidRPr="00430168">
              <w:rPr>
                <w:color w:val="000000" w:themeColor="text1"/>
                <w:sz w:val="22"/>
                <w:szCs w:val="22"/>
              </w:rPr>
              <w:t xml:space="preserve"> céljának meghatározása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45D56"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Lejárat dátuma</w:t>
            </w:r>
          </w:p>
        </w:tc>
      </w:tr>
      <w:tr w:rsidR="00105E0F" w:rsidRPr="00430168" w14:paraId="622E4EDE"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938B4"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_</w:t>
            </w:r>
            <w:proofErr w:type="spellStart"/>
            <w:r w:rsidRPr="00430168">
              <w:rPr>
                <w:color w:val="000000" w:themeColor="text1"/>
                <w:sz w:val="22"/>
                <w:szCs w:val="22"/>
              </w:rPr>
              <w:t>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DA1C20"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Egyedi mérő kód, ami statisztikai adatokat generál a honlap használatával kapcsolatban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948E"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2 év</w:t>
            </w:r>
          </w:p>
        </w:tc>
      </w:tr>
      <w:tr w:rsidR="00105E0F" w:rsidRPr="00430168" w14:paraId="2BEC580E"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4DEE3"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_</w:t>
            </w:r>
            <w:proofErr w:type="spellStart"/>
            <w:r w:rsidRPr="00430168">
              <w:rPr>
                <w:color w:val="000000" w:themeColor="text1"/>
                <w:sz w:val="22"/>
                <w:szCs w:val="22"/>
              </w:rPr>
              <w:t>gat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5E0A876"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 Google </w:t>
            </w:r>
            <w:proofErr w:type="spellStart"/>
            <w:r w:rsidRPr="00430168">
              <w:rPr>
                <w:color w:val="000000" w:themeColor="text1"/>
                <w:sz w:val="22"/>
                <w:szCs w:val="22"/>
              </w:rPr>
              <w:t>Analytics</w:t>
            </w:r>
            <w:proofErr w:type="spellEnd"/>
            <w:r w:rsidRPr="00430168">
              <w:rPr>
                <w:color w:val="000000" w:themeColor="text1"/>
                <w:sz w:val="22"/>
                <w:szCs w:val="22"/>
              </w:rPr>
              <w:t xml:space="preserve"> által használt mérő kód gyorsító</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F9A8"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1 nap</w:t>
            </w:r>
          </w:p>
        </w:tc>
      </w:tr>
      <w:tr w:rsidR="00105E0F" w:rsidRPr="00430168" w14:paraId="7EC810CA"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B2858D"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lastRenderedPageBreak/>
              <w:t>_</w:t>
            </w:r>
            <w:proofErr w:type="spellStart"/>
            <w:r w:rsidRPr="00430168">
              <w:rPr>
                <w:color w:val="000000" w:themeColor="text1"/>
                <w:sz w:val="22"/>
                <w:szCs w:val="22"/>
              </w:rPr>
              <w:t>gid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A76638"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Egyedi mérő kód, ami statisztikai adatokat generál a honlap használatával kapcsolatban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BCEBD"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1 nap</w:t>
            </w:r>
          </w:p>
        </w:tc>
      </w:tr>
      <w:tr w:rsidR="00105E0F" w:rsidRPr="00430168" w14:paraId="473FEC5B"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9A7DAE" w14:textId="77777777" w:rsidR="00BC261D" w:rsidRPr="00430168" w:rsidRDefault="00BC261D" w:rsidP="00430168">
            <w:pPr>
              <w:spacing w:before="120"/>
              <w:jc w:val="both"/>
              <w:rPr>
                <w:color w:val="000000" w:themeColor="text1"/>
                <w:sz w:val="22"/>
                <w:szCs w:val="22"/>
              </w:rPr>
            </w:pPr>
            <w:proofErr w:type="spellStart"/>
            <w:r w:rsidRPr="00430168">
              <w:rPr>
                <w:color w:val="000000" w:themeColor="text1"/>
                <w:sz w:val="22"/>
                <w:szCs w:val="22"/>
              </w:rPr>
              <w:t>collect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9DB769"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 Google </w:t>
            </w:r>
            <w:proofErr w:type="spellStart"/>
            <w:r w:rsidRPr="00430168">
              <w:rPr>
                <w:color w:val="000000" w:themeColor="text1"/>
                <w:sz w:val="22"/>
                <w:szCs w:val="22"/>
              </w:rPr>
              <w:t>Analytics</w:t>
            </w:r>
            <w:proofErr w:type="spellEnd"/>
            <w:r w:rsidRPr="00430168">
              <w:rPr>
                <w:color w:val="000000" w:themeColor="text1"/>
                <w:sz w:val="22"/>
                <w:szCs w:val="22"/>
              </w:rPr>
              <w:t xml:space="preserve"> számára küld adatokat a látogató eszközével kapcsolatban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D804C"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session</w:t>
            </w:r>
          </w:p>
        </w:tc>
      </w:tr>
      <w:tr w:rsidR="00105E0F" w:rsidRPr="00430168" w14:paraId="2AC4FB45" w14:textId="77777777" w:rsidTr="00BC261D">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9FE7B2"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_</w:t>
            </w:r>
            <w:proofErr w:type="spellStart"/>
            <w:r w:rsidRPr="00430168">
              <w:rPr>
                <w:color w:val="000000" w:themeColor="text1"/>
                <w:sz w:val="22"/>
                <w:szCs w:val="22"/>
              </w:rPr>
              <w:t>fbp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9B6F621"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Facebook pixel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C30C"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session</w:t>
            </w:r>
          </w:p>
        </w:tc>
      </w:tr>
    </w:tbl>
    <w:p w14:paraId="62486C05" w14:textId="77777777" w:rsidR="00BC261D" w:rsidRPr="00430168" w:rsidRDefault="00BC261D" w:rsidP="00430168">
      <w:pPr>
        <w:spacing w:before="120"/>
        <w:jc w:val="both"/>
        <w:rPr>
          <w:color w:val="000000" w:themeColor="text1"/>
          <w:sz w:val="22"/>
          <w:szCs w:val="22"/>
        </w:rPr>
      </w:pPr>
    </w:p>
    <w:p w14:paraId="03556995"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 rögzített adatokat a Veszprém-Balaton 2023 Zrt. </w:t>
      </w:r>
      <w:r w:rsidR="00105E0F" w:rsidRPr="00430168">
        <w:rPr>
          <w:color w:val="000000" w:themeColor="text1"/>
          <w:sz w:val="22"/>
          <w:szCs w:val="22"/>
        </w:rPr>
        <w:t>munkavállalói, illetve a szervezet számára szerződéses alapon adatkezelési tevékenységet végző entitás</w:t>
      </w:r>
      <w:r w:rsidR="002807F3" w:rsidRPr="00430168">
        <w:rPr>
          <w:color w:val="000000" w:themeColor="text1"/>
          <w:sz w:val="22"/>
          <w:szCs w:val="22"/>
        </w:rPr>
        <w:t xml:space="preserve">ok </w:t>
      </w:r>
      <w:r w:rsidRPr="00430168">
        <w:rPr>
          <w:color w:val="000000" w:themeColor="text1"/>
          <w:sz w:val="22"/>
          <w:szCs w:val="22"/>
        </w:rPr>
        <w:t xml:space="preserve">kezelik. A </w:t>
      </w:r>
      <w:proofErr w:type="gramStart"/>
      <w:r w:rsidRPr="00430168">
        <w:rPr>
          <w:color w:val="000000" w:themeColor="text1"/>
          <w:sz w:val="22"/>
          <w:szCs w:val="22"/>
        </w:rPr>
        <w:t>sütikkel</w:t>
      </w:r>
      <w:proofErr w:type="gramEnd"/>
      <w:r w:rsidRPr="00430168">
        <w:rPr>
          <w:color w:val="000000" w:themeColor="text1"/>
          <w:sz w:val="22"/>
          <w:szCs w:val="22"/>
        </w:rPr>
        <w:t xml:space="preserve"> rögzített adatok kapcsán automatizált döntéshozatalt nem végzünk, harmadik személytől Önre vonatkozóan nem gyűjtünk személyes adatokat.</w:t>
      </w:r>
    </w:p>
    <w:p w14:paraId="0959E7D9"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Google </w:t>
      </w:r>
      <w:proofErr w:type="spellStart"/>
      <w:r w:rsidRPr="00430168">
        <w:rPr>
          <w:color w:val="000000" w:themeColor="text1"/>
          <w:sz w:val="22"/>
          <w:szCs w:val="22"/>
        </w:rPr>
        <w:t>Adwords</w:t>
      </w:r>
      <w:proofErr w:type="spellEnd"/>
      <w:r w:rsidRPr="00430168">
        <w:rPr>
          <w:color w:val="000000" w:themeColor="text1"/>
          <w:sz w:val="22"/>
          <w:szCs w:val="22"/>
        </w:rPr>
        <w:t xml:space="preserve"> </w:t>
      </w:r>
      <w:proofErr w:type="spellStart"/>
      <w:r w:rsidRPr="00430168">
        <w:rPr>
          <w:color w:val="000000" w:themeColor="text1"/>
          <w:sz w:val="22"/>
          <w:szCs w:val="22"/>
        </w:rPr>
        <w:t>cookie</w:t>
      </w:r>
      <w:proofErr w:type="spellEnd"/>
      <w:r w:rsidRPr="00430168">
        <w:rPr>
          <w:color w:val="000000" w:themeColor="text1"/>
          <w:sz w:val="22"/>
          <w:szCs w:val="22"/>
        </w:rPr>
        <w:t xml:space="preserve">: weboldalunk meglátogatása során a </w:t>
      </w:r>
      <w:proofErr w:type="spellStart"/>
      <w:r w:rsidRPr="00430168">
        <w:rPr>
          <w:color w:val="000000" w:themeColor="text1"/>
          <w:sz w:val="22"/>
          <w:szCs w:val="22"/>
        </w:rPr>
        <w:t>látogato</w:t>
      </w:r>
      <w:proofErr w:type="spellEnd"/>
      <w:r w:rsidRPr="00430168">
        <w:rPr>
          <w:color w:val="000000" w:themeColor="text1"/>
          <w:sz w:val="22"/>
          <w:szCs w:val="22"/>
        </w:rPr>
        <w:t xml:space="preserve">́ </w:t>
      </w:r>
      <w:proofErr w:type="spellStart"/>
      <w:r w:rsidRPr="00430168">
        <w:rPr>
          <w:color w:val="000000" w:themeColor="text1"/>
          <w:sz w:val="22"/>
          <w:szCs w:val="22"/>
        </w:rPr>
        <w:t>cookie-azonosítója</w:t>
      </w:r>
      <w:proofErr w:type="spellEnd"/>
      <w:r w:rsidRPr="00430168">
        <w:rPr>
          <w:color w:val="000000" w:themeColor="text1"/>
          <w:sz w:val="22"/>
          <w:szCs w:val="22"/>
        </w:rPr>
        <w:t xml:space="preserve"> </w:t>
      </w:r>
      <w:proofErr w:type="spellStart"/>
      <w:r w:rsidRPr="00430168">
        <w:rPr>
          <w:color w:val="000000" w:themeColor="text1"/>
          <w:sz w:val="22"/>
          <w:szCs w:val="22"/>
        </w:rPr>
        <w:t>remarketinglistára</w:t>
      </w:r>
      <w:proofErr w:type="spellEnd"/>
      <w:r w:rsidRPr="00430168">
        <w:rPr>
          <w:color w:val="000000" w:themeColor="text1"/>
          <w:sz w:val="22"/>
          <w:szCs w:val="22"/>
        </w:rPr>
        <w:t xml:space="preserve"> </w:t>
      </w:r>
      <w:proofErr w:type="spellStart"/>
      <w:r w:rsidRPr="00430168">
        <w:rPr>
          <w:color w:val="000000" w:themeColor="text1"/>
          <w:sz w:val="22"/>
          <w:szCs w:val="22"/>
        </w:rPr>
        <w:t>kerül</w:t>
      </w:r>
      <w:proofErr w:type="spellEnd"/>
      <w:r w:rsidRPr="00430168">
        <w:rPr>
          <w:color w:val="000000" w:themeColor="text1"/>
          <w:sz w:val="22"/>
          <w:szCs w:val="22"/>
        </w:rPr>
        <w:t xml:space="preserve">. Ez </w:t>
      </w:r>
      <w:proofErr w:type="spellStart"/>
      <w:r w:rsidRPr="00430168">
        <w:rPr>
          <w:color w:val="000000" w:themeColor="text1"/>
          <w:sz w:val="22"/>
          <w:szCs w:val="22"/>
        </w:rPr>
        <w:t>lehetőve</w:t>
      </w:r>
      <w:proofErr w:type="spellEnd"/>
      <w:r w:rsidRPr="00430168">
        <w:rPr>
          <w:color w:val="000000" w:themeColor="text1"/>
          <w:sz w:val="22"/>
          <w:szCs w:val="22"/>
        </w:rPr>
        <w:t xml:space="preserve">́ teszi a </w:t>
      </w:r>
      <w:proofErr w:type="spellStart"/>
      <w:r w:rsidRPr="00430168">
        <w:rPr>
          <w:color w:val="000000" w:themeColor="text1"/>
          <w:sz w:val="22"/>
          <w:szCs w:val="22"/>
        </w:rPr>
        <w:t>későbbi</w:t>
      </w:r>
      <w:proofErr w:type="spellEnd"/>
      <w:r w:rsidRPr="00430168">
        <w:rPr>
          <w:color w:val="000000" w:themeColor="text1"/>
          <w:sz w:val="22"/>
          <w:szCs w:val="22"/>
        </w:rPr>
        <w:t xml:space="preserve"> </w:t>
      </w:r>
      <w:proofErr w:type="spellStart"/>
      <w:r w:rsidRPr="00430168">
        <w:rPr>
          <w:color w:val="000000" w:themeColor="text1"/>
          <w:sz w:val="22"/>
          <w:szCs w:val="22"/>
        </w:rPr>
        <w:t>hirdetések</w:t>
      </w:r>
      <w:proofErr w:type="spellEnd"/>
      <w:r w:rsidRPr="00430168">
        <w:rPr>
          <w:color w:val="000000" w:themeColor="text1"/>
          <w:sz w:val="22"/>
          <w:szCs w:val="22"/>
        </w:rPr>
        <w:t xml:space="preserve"> pontosabb </w:t>
      </w:r>
      <w:proofErr w:type="spellStart"/>
      <w:r w:rsidRPr="00430168">
        <w:rPr>
          <w:color w:val="000000" w:themeColor="text1"/>
          <w:sz w:val="22"/>
          <w:szCs w:val="22"/>
        </w:rPr>
        <w:t>célzását</w:t>
      </w:r>
      <w:proofErr w:type="spellEnd"/>
      <w:r w:rsidRPr="00430168">
        <w:rPr>
          <w:color w:val="000000" w:themeColor="text1"/>
          <w:sz w:val="22"/>
          <w:szCs w:val="22"/>
        </w:rPr>
        <w:t xml:space="preserve">. </w:t>
      </w:r>
      <w:proofErr w:type="spellStart"/>
      <w:r w:rsidRPr="00430168">
        <w:rPr>
          <w:color w:val="000000" w:themeColor="text1"/>
          <w:sz w:val="22"/>
          <w:szCs w:val="22"/>
        </w:rPr>
        <w:t>Így</w:t>
      </w:r>
      <w:proofErr w:type="spellEnd"/>
      <w:r w:rsidRPr="00430168">
        <w:rPr>
          <w:color w:val="000000" w:themeColor="text1"/>
          <w:sz w:val="22"/>
          <w:szCs w:val="22"/>
        </w:rPr>
        <w:t xml:space="preserve"> tudunk olyan dolgot hirdetni, ami </w:t>
      </w:r>
      <w:proofErr w:type="spellStart"/>
      <w:r w:rsidRPr="00430168">
        <w:rPr>
          <w:color w:val="000000" w:themeColor="text1"/>
          <w:sz w:val="22"/>
          <w:szCs w:val="22"/>
        </w:rPr>
        <w:t>Önt</w:t>
      </w:r>
      <w:proofErr w:type="spellEnd"/>
      <w:r w:rsidRPr="00430168">
        <w:rPr>
          <w:color w:val="000000" w:themeColor="text1"/>
          <w:sz w:val="22"/>
          <w:szCs w:val="22"/>
        </w:rPr>
        <w:t xml:space="preserve"> </w:t>
      </w:r>
      <w:proofErr w:type="spellStart"/>
      <w:r w:rsidRPr="00430168">
        <w:rPr>
          <w:color w:val="000000" w:themeColor="text1"/>
          <w:sz w:val="22"/>
          <w:szCs w:val="22"/>
        </w:rPr>
        <w:t>ténylegesen</w:t>
      </w:r>
      <w:proofErr w:type="spellEnd"/>
      <w:r w:rsidRPr="00430168">
        <w:rPr>
          <w:color w:val="000000" w:themeColor="text1"/>
          <w:sz w:val="22"/>
          <w:szCs w:val="22"/>
        </w:rPr>
        <w:t xml:space="preserve"> </w:t>
      </w:r>
      <w:proofErr w:type="spellStart"/>
      <w:r w:rsidRPr="00430168">
        <w:rPr>
          <w:color w:val="000000" w:themeColor="text1"/>
          <w:sz w:val="22"/>
          <w:szCs w:val="22"/>
        </w:rPr>
        <w:t>érdekli</w:t>
      </w:r>
      <w:proofErr w:type="spellEnd"/>
      <w:r w:rsidRPr="00430168">
        <w:rPr>
          <w:color w:val="000000" w:themeColor="text1"/>
          <w:sz w:val="22"/>
          <w:szCs w:val="22"/>
        </w:rPr>
        <w:t xml:space="preserve">. A </w:t>
      </w:r>
      <w:proofErr w:type="spellStart"/>
      <w:r w:rsidRPr="00430168">
        <w:rPr>
          <w:color w:val="000000" w:themeColor="text1"/>
          <w:sz w:val="22"/>
          <w:szCs w:val="22"/>
        </w:rPr>
        <w:t>hirdetésből</w:t>
      </w:r>
      <w:proofErr w:type="spellEnd"/>
      <w:r w:rsidRPr="00430168">
        <w:rPr>
          <w:color w:val="000000" w:themeColor="text1"/>
          <w:sz w:val="22"/>
          <w:szCs w:val="22"/>
        </w:rPr>
        <w:t xml:space="preserve"> </w:t>
      </w:r>
      <w:proofErr w:type="spellStart"/>
      <w:r w:rsidRPr="00430168">
        <w:rPr>
          <w:color w:val="000000" w:themeColor="text1"/>
          <w:sz w:val="22"/>
          <w:szCs w:val="22"/>
        </w:rPr>
        <w:t>eredo</w:t>
      </w:r>
      <w:proofErr w:type="spellEnd"/>
      <w:r w:rsidRPr="00430168">
        <w:rPr>
          <w:color w:val="000000" w:themeColor="text1"/>
          <w:sz w:val="22"/>
          <w:szCs w:val="22"/>
        </w:rPr>
        <w:t xml:space="preserve">̋ </w:t>
      </w:r>
      <w:proofErr w:type="spellStart"/>
      <w:r w:rsidRPr="00430168">
        <w:rPr>
          <w:color w:val="000000" w:themeColor="text1"/>
          <w:sz w:val="22"/>
          <w:szCs w:val="22"/>
        </w:rPr>
        <w:t>értékesítések</w:t>
      </w:r>
      <w:proofErr w:type="spellEnd"/>
      <w:r w:rsidRPr="00430168">
        <w:rPr>
          <w:color w:val="000000" w:themeColor="text1"/>
          <w:sz w:val="22"/>
          <w:szCs w:val="22"/>
        </w:rPr>
        <w:t xml:space="preserve"> </w:t>
      </w:r>
      <w:proofErr w:type="spellStart"/>
      <w:r w:rsidRPr="00430168">
        <w:rPr>
          <w:color w:val="000000" w:themeColor="text1"/>
          <w:sz w:val="22"/>
          <w:szCs w:val="22"/>
        </w:rPr>
        <w:t>és</w:t>
      </w:r>
      <w:proofErr w:type="spellEnd"/>
      <w:r w:rsidRPr="00430168">
        <w:rPr>
          <w:color w:val="000000" w:themeColor="text1"/>
          <w:sz w:val="22"/>
          <w:szCs w:val="22"/>
        </w:rPr>
        <w:t xml:space="preserve"> </w:t>
      </w:r>
      <w:proofErr w:type="spellStart"/>
      <w:r w:rsidRPr="00430168">
        <w:rPr>
          <w:color w:val="000000" w:themeColor="text1"/>
          <w:sz w:val="22"/>
          <w:szCs w:val="22"/>
        </w:rPr>
        <w:t>egyéb</w:t>
      </w:r>
      <w:proofErr w:type="spellEnd"/>
      <w:r w:rsidRPr="00430168">
        <w:rPr>
          <w:color w:val="000000" w:themeColor="text1"/>
          <w:sz w:val="22"/>
          <w:szCs w:val="22"/>
        </w:rPr>
        <w:t xml:space="preserve"> </w:t>
      </w:r>
      <w:proofErr w:type="spellStart"/>
      <w:r w:rsidRPr="00430168">
        <w:rPr>
          <w:color w:val="000000" w:themeColor="text1"/>
          <w:sz w:val="22"/>
          <w:szCs w:val="22"/>
        </w:rPr>
        <w:t>konverziók</w:t>
      </w:r>
      <w:proofErr w:type="spellEnd"/>
      <w:r w:rsidRPr="00430168">
        <w:rPr>
          <w:color w:val="000000" w:themeColor="text1"/>
          <w:sz w:val="22"/>
          <w:szCs w:val="22"/>
        </w:rPr>
        <w:t xml:space="preserve"> </w:t>
      </w:r>
      <w:proofErr w:type="spellStart"/>
      <w:r w:rsidRPr="00430168">
        <w:rPr>
          <w:color w:val="000000" w:themeColor="text1"/>
          <w:sz w:val="22"/>
          <w:szCs w:val="22"/>
        </w:rPr>
        <w:t>követésére</w:t>
      </w:r>
      <w:proofErr w:type="spellEnd"/>
      <w:r w:rsidRPr="00430168">
        <w:rPr>
          <w:color w:val="000000" w:themeColor="text1"/>
          <w:sz w:val="22"/>
          <w:szCs w:val="22"/>
        </w:rPr>
        <w:t xml:space="preserve"> </w:t>
      </w:r>
      <w:proofErr w:type="spellStart"/>
      <w:r w:rsidRPr="00430168">
        <w:rPr>
          <w:color w:val="000000" w:themeColor="text1"/>
          <w:sz w:val="22"/>
          <w:szCs w:val="22"/>
        </w:rPr>
        <w:t>cookie-kat</w:t>
      </w:r>
      <w:proofErr w:type="spellEnd"/>
      <w:r w:rsidRPr="00430168">
        <w:rPr>
          <w:color w:val="000000" w:themeColor="text1"/>
          <w:sz w:val="22"/>
          <w:szCs w:val="22"/>
        </w:rPr>
        <w:t xml:space="preserve"> ment a </w:t>
      </w:r>
      <w:proofErr w:type="spellStart"/>
      <w:r w:rsidRPr="00430168">
        <w:rPr>
          <w:color w:val="000000" w:themeColor="text1"/>
          <w:sz w:val="22"/>
          <w:szCs w:val="22"/>
        </w:rPr>
        <w:t>felhasználo</w:t>
      </w:r>
      <w:proofErr w:type="spellEnd"/>
      <w:r w:rsidRPr="00430168">
        <w:rPr>
          <w:color w:val="000000" w:themeColor="text1"/>
          <w:sz w:val="22"/>
          <w:szCs w:val="22"/>
        </w:rPr>
        <w:t xml:space="preserve">́ </w:t>
      </w:r>
      <w:proofErr w:type="spellStart"/>
      <w:r w:rsidRPr="00430168">
        <w:rPr>
          <w:color w:val="000000" w:themeColor="text1"/>
          <w:sz w:val="22"/>
          <w:szCs w:val="22"/>
        </w:rPr>
        <w:t>számítógépére</w:t>
      </w:r>
      <w:proofErr w:type="spellEnd"/>
      <w:r w:rsidRPr="00430168">
        <w:rPr>
          <w:color w:val="000000" w:themeColor="text1"/>
          <w:sz w:val="22"/>
          <w:szCs w:val="22"/>
        </w:rPr>
        <w:t xml:space="preserve">, amikor az adott </w:t>
      </w:r>
      <w:proofErr w:type="spellStart"/>
      <w:r w:rsidRPr="00430168">
        <w:rPr>
          <w:color w:val="000000" w:themeColor="text1"/>
          <w:sz w:val="22"/>
          <w:szCs w:val="22"/>
        </w:rPr>
        <w:t>személy</w:t>
      </w:r>
      <w:proofErr w:type="spellEnd"/>
      <w:r w:rsidRPr="00430168">
        <w:rPr>
          <w:color w:val="000000" w:themeColor="text1"/>
          <w:sz w:val="22"/>
          <w:szCs w:val="22"/>
        </w:rPr>
        <w:t xml:space="preserve"> egy </w:t>
      </w:r>
      <w:proofErr w:type="spellStart"/>
      <w:r w:rsidRPr="00430168">
        <w:rPr>
          <w:color w:val="000000" w:themeColor="text1"/>
          <w:sz w:val="22"/>
          <w:szCs w:val="22"/>
        </w:rPr>
        <w:t>hirdetésre</w:t>
      </w:r>
      <w:proofErr w:type="spellEnd"/>
      <w:r w:rsidRPr="00430168">
        <w:rPr>
          <w:color w:val="000000" w:themeColor="text1"/>
          <w:sz w:val="22"/>
          <w:szCs w:val="22"/>
        </w:rPr>
        <w:t xml:space="preserve"> kattint. Szintén </w:t>
      </w:r>
      <w:proofErr w:type="spellStart"/>
      <w:r w:rsidRPr="00430168">
        <w:rPr>
          <w:color w:val="000000" w:themeColor="text1"/>
          <w:sz w:val="22"/>
          <w:szCs w:val="22"/>
        </w:rPr>
        <w:t>cookie</w:t>
      </w:r>
      <w:proofErr w:type="spellEnd"/>
      <w:r w:rsidRPr="00430168">
        <w:rPr>
          <w:color w:val="000000" w:themeColor="text1"/>
          <w:sz w:val="22"/>
          <w:szCs w:val="22"/>
        </w:rPr>
        <w:t xml:space="preserve">-k segítségével tudjuk megoldani az is, hogy ha </w:t>
      </w:r>
      <w:proofErr w:type="spellStart"/>
      <w:r w:rsidRPr="00430168">
        <w:rPr>
          <w:color w:val="000000" w:themeColor="text1"/>
          <w:sz w:val="22"/>
          <w:szCs w:val="22"/>
        </w:rPr>
        <w:t>már</w:t>
      </w:r>
      <w:proofErr w:type="spellEnd"/>
      <w:r w:rsidRPr="00430168">
        <w:rPr>
          <w:color w:val="000000" w:themeColor="text1"/>
          <w:sz w:val="22"/>
          <w:szCs w:val="22"/>
        </w:rPr>
        <w:t xml:space="preserve"> nem </w:t>
      </w:r>
      <w:proofErr w:type="spellStart"/>
      <w:r w:rsidRPr="00430168">
        <w:rPr>
          <w:color w:val="000000" w:themeColor="text1"/>
          <w:sz w:val="22"/>
          <w:szCs w:val="22"/>
        </w:rPr>
        <w:t>érdekes</w:t>
      </w:r>
      <w:proofErr w:type="spellEnd"/>
      <w:r w:rsidRPr="00430168">
        <w:rPr>
          <w:color w:val="000000" w:themeColor="text1"/>
          <w:sz w:val="22"/>
          <w:szCs w:val="22"/>
        </w:rPr>
        <w:t xml:space="preserve"> </w:t>
      </w:r>
      <w:proofErr w:type="spellStart"/>
      <w:r w:rsidRPr="00430168">
        <w:rPr>
          <w:color w:val="000000" w:themeColor="text1"/>
          <w:sz w:val="22"/>
          <w:szCs w:val="22"/>
        </w:rPr>
        <w:t>Önnek</w:t>
      </w:r>
      <w:proofErr w:type="spellEnd"/>
      <w:r w:rsidRPr="00430168">
        <w:rPr>
          <w:color w:val="000000" w:themeColor="text1"/>
          <w:sz w:val="22"/>
          <w:szCs w:val="22"/>
        </w:rPr>
        <w:t xml:space="preserve"> egy </w:t>
      </w:r>
      <w:proofErr w:type="spellStart"/>
      <w:r w:rsidRPr="00430168">
        <w:rPr>
          <w:color w:val="000000" w:themeColor="text1"/>
          <w:sz w:val="22"/>
          <w:szCs w:val="22"/>
        </w:rPr>
        <w:t>hirdetés</w:t>
      </w:r>
      <w:proofErr w:type="spellEnd"/>
      <w:r w:rsidRPr="00430168">
        <w:rPr>
          <w:color w:val="000000" w:themeColor="text1"/>
          <w:sz w:val="22"/>
          <w:szCs w:val="22"/>
        </w:rPr>
        <w:t>, akkor az ne is jelenjen meg.</w:t>
      </w:r>
    </w:p>
    <w:p w14:paraId="00D97ED7"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Google </w:t>
      </w:r>
      <w:proofErr w:type="spellStart"/>
      <w:r w:rsidRPr="00430168">
        <w:rPr>
          <w:color w:val="000000" w:themeColor="text1"/>
          <w:sz w:val="22"/>
          <w:szCs w:val="22"/>
        </w:rPr>
        <w:t>Analytics</w:t>
      </w:r>
      <w:proofErr w:type="spellEnd"/>
      <w:r w:rsidRPr="00430168">
        <w:rPr>
          <w:color w:val="000000" w:themeColor="text1"/>
          <w:sz w:val="22"/>
          <w:szCs w:val="22"/>
        </w:rPr>
        <w:t xml:space="preserve"> </w:t>
      </w:r>
      <w:proofErr w:type="spellStart"/>
      <w:r w:rsidRPr="00430168">
        <w:rPr>
          <w:color w:val="000000" w:themeColor="text1"/>
          <w:sz w:val="22"/>
          <w:szCs w:val="22"/>
        </w:rPr>
        <w:t>cookie</w:t>
      </w:r>
      <w:proofErr w:type="spellEnd"/>
      <w:r w:rsidRPr="00430168">
        <w:rPr>
          <w:color w:val="000000" w:themeColor="text1"/>
          <w:sz w:val="22"/>
          <w:szCs w:val="22"/>
        </w:rPr>
        <w:t xml:space="preserve">: a szolgáltatás </w:t>
      </w:r>
      <w:proofErr w:type="spellStart"/>
      <w:r w:rsidRPr="00430168">
        <w:rPr>
          <w:color w:val="000000" w:themeColor="text1"/>
          <w:sz w:val="22"/>
          <w:szCs w:val="22"/>
        </w:rPr>
        <w:t>cookie-kat</w:t>
      </w:r>
      <w:proofErr w:type="spellEnd"/>
      <w:r w:rsidRPr="00430168">
        <w:rPr>
          <w:color w:val="000000" w:themeColor="text1"/>
          <w:sz w:val="22"/>
          <w:szCs w:val="22"/>
        </w:rPr>
        <w:t xml:space="preserve"> </w:t>
      </w:r>
      <w:proofErr w:type="spellStart"/>
      <w:r w:rsidRPr="00430168">
        <w:rPr>
          <w:color w:val="000000" w:themeColor="text1"/>
          <w:sz w:val="22"/>
          <w:szCs w:val="22"/>
        </w:rPr>
        <w:t>használhat</w:t>
      </w:r>
      <w:proofErr w:type="spellEnd"/>
      <w:r w:rsidRPr="00430168">
        <w:rPr>
          <w:color w:val="000000" w:themeColor="text1"/>
          <w:sz w:val="22"/>
          <w:szCs w:val="22"/>
        </w:rPr>
        <w:t xml:space="preserve">, hogy </w:t>
      </w:r>
      <w:proofErr w:type="spellStart"/>
      <w:r w:rsidRPr="00430168">
        <w:rPr>
          <w:color w:val="000000" w:themeColor="text1"/>
          <w:sz w:val="22"/>
          <w:szCs w:val="22"/>
        </w:rPr>
        <w:t>információkat</w:t>
      </w:r>
      <w:proofErr w:type="spellEnd"/>
      <w:r w:rsidRPr="00430168">
        <w:rPr>
          <w:color w:val="000000" w:themeColor="text1"/>
          <w:sz w:val="22"/>
          <w:szCs w:val="22"/>
        </w:rPr>
        <w:t xml:space="preserve"> </w:t>
      </w:r>
      <w:proofErr w:type="spellStart"/>
      <w:r w:rsidRPr="00430168">
        <w:rPr>
          <w:color w:val="000000" w:themeColor="text1"/>
          <w:sz w:val="22"/>
          <w:szCs w:val="22"/>
        </w:rPr>
        <w:t>gyűjtsön</w:t>
      </w:r>
      <w:proofErr w:type="spellEnd"/>
      <w:r w:rsidRPr="00430168">
        <w:rPr>
          <w:color w:val="000000" w:themeColor="text1"/>
          <w:sz w:val="22"/>
          <w:szCs w:val="22"/>
        </w:rPr>
        <w:t xml:space="preserve"> </w:t>
      </w:r>
      <w:proofErr w:type="spellStart"/>
      <w:r w:rsidRPr="00430168">
        <w:rPr>
          <w:color w:val="000000" w:themeColor="text1"/>
          <w:sz w:val="22"/>
          <w:szCs w:val="22"/>
        </w:rPr>
        <w:t>és</w:t>
      </w:r>
      <w:proofErr w:type="spellEnd"/>
      <w:r w:rsidRPr="00430168">
        <w:rPr>
          <w:color w:val="000000" w:themeColor="text1"/>
          <w:sz w:val="22"/>
          <w:szCs w:val="22"/>
        </w:rPr>
        <w:t xml:space="preserve"> </w:t>
      </w:r>
      <w:proofErr w:type="spellStart"/>
      <w:r w:rsidRPr="00430168">
        <w:rPr>
          <w:color w:val="000000" w:themeColor="text1"/>
          <w:sz w:val="22"/>
          <w:szCs w:val="22"/>
        </w:rPr>
        <w:t>jelentést</w:t>
      </w:r>
      <w:proofErr w:type="spellEnd"/>
      <w:r w:rsidRPr="00430168">
        <w:rPr>
          <w:color w:val="000000" w:themeColor="text1"/>
          <w:sz w:val="22"/>
          <w:szCs w:val="22"/>
        </w:rPr>
        <w:t xml:space="preserve"> </w:t>
      </w:r>
      <w:proofErr w:type="spellStart"/>
      <w:r w:rsidRPr="00430168">
        <w:rPr>
          <w:color w:val="000000" w:themeColor="text1"/>
          <w:sz w:val="22"/>
          <w:szCs w:val="22"/>
        </w:rPr>
        <w:t>készítsen</w:t>
      </w:r>
      <w:proofErr w:type="spellEnd"/>
      <w:r w:rsidRPr="00430168">
        <w:rPr>
          <w:color w:val="000000" w:themeColor="text1"/>
          <w:sz w:val="22"/>
          <w:szCs w:val="22"/>
        </w:rPr>
        <w:t xml:space="preserve"> a weboldal </w:t>
      </w:r>
      <w:proofErr w:type="spellStart"/>
      <w:r w:rsidRPr="00430168">
        <w:rPr>
          <w:color w:val="000000" w:themeColor="text1"/>
          <w:sz w:val="22"/>
          <w:szCs w:val="22"/>
        </w:rPr>
        <w:t>használatára</w:t>
      </w:r>
      <w:proofErr w:type="spellEnd"/>
      <w:r w:rsidRPr="00430168">
        <w:rPr>
          <w:color w:val="000000" w:themeColor="text1"/>
          <w:sz w:val="22"/>
          <w:szCs w:val="22"/>
        </w:rPr>
        <w:t xml:space="preserve"> </w:t>
      </w:r>
      <w:proofErr w:type="spellStart"/>
      <w:r w:rsidRPr="00430168">
        <w:rPr>
          <w:color w:val="000000" w:themeColor="text1"/>
          <w:sz w:val="22"/>
          <w:szCs w:val="22"/>
        </w:rPr>
        <w:t>vonatkozo</w:t>
      </w:r>
      <w:proofErr w:type="spellEnd"/>
      <w:r w:rsidRPr="00430168">
        <w:rPr>
          <w:color w:val="000000" w:themeColor="text1"/>
          <w:sz w:val="22"/>
          <w:szCs w:val="22"/>
        </w:rPr>
        <w:t xml:space="preserve">́ statisztikai </w:t>
      </w:r>
      <w:proofErr w:type="spellStart"/>
      <w:r w:rsidRPr="00430168">
        <w:rPr>
          <w:color w:val="000000" w:themeColor="text1"/>
          <w:sz w:val="22"/>
          <w:szCs w:val="22"/>
        </w:rPr>
        <w:t>adatokból</w:t>
      </w:r>
      <w:proofErr w:type="spellEnd"/>
      <w:r w:rsidRPr="00430168">
        <w:rPr>
          <w:color w:val="000000" w:themeColor="text1"/>
          <w:sz w:val="22"/>
          <w:szCs w:val="22"/>
        </w:rPr>
        <w:t xml:space="preserve"> </w:t>
      </w:r>
      <w:proofErr w:type="spellStart"/>
      <w:r w:rsidRPr="00430168">
        <w:rPr>
          <w:color w:val="000000" w:themeColor="text1"/>
          <w:sz w:val="22"/>
          <w:szCs w:val="22"/>
        </w:rPr>
        <w:t>anélkül</w:t>
      </w:r>
      <w:proofErr w:type="spellEnd"/>
      <w:r w:rsidRPr="00430168">
        <w:rPr>
          <w:color w:val="000000" w:themeColor="text1"/>
          <w:sz w:val="22"/>
          <w:szCs w:val="22"/>
        </w:rPr>
        <w:t xml:space="preserve">, hogy </w:t>
      </w:r>
      <w:proofErr w:type="spellStart"/>
      <w:r w:rsidRPr="00430168">
        <w:rPr>
          <w:color w:val="000000" w:themeColor="text1"/>
          <w:sz w:val="22"/>
          <w:szCs w:val="22"/>
        </w:rPr>
        <w:t>egyénileg</w:t>
      </w:r>
      <w:proofErr w:type="spellEnd"/>
      <w:r w:rsidRPr="00430168">
        <w:rPr>
          <w:color w:val="000000" w:themeColor="text1"/>
          <w:sz w:val="22"/>
          <w:szCs w:val="22"/>
        </w:rPr>
        <w:t xml:space="preserve"> </w:t>
      </w:r>
      <w:proofErr w:type="spellStart"/>
      <w:r w:rsidRPr="00430168">
        <w:rPr>
          <w:color w:val="000000" w:themeColor="text1"/>
          <w:sz w:val="22"/>
          <w:szCs w:val="22"/>
        </w:rPr>
        <w:t>azonosítana</w:t>
      </w:r>
      <w:proofErr w:type="spellEnd"/>
      <w:r w:rsidRPr="00430168">
        <w:rPr>
          <w:color w:val="000000" w:themeColor="text1"/>
          <w:sz w:val="22"/>
          <w:szCs w:val="22"/>
        </w:rPr>
        <w:t xml:space="preserve">́ a </w:t>
      </w:r>
      <w:proofErr w:type="spellStart"/>
      <w:r w:rsidRPr="00430168">
        <w:rPr>
          <w:color w:val="000000" w:themeColor="text1"/>
          <w:sz w:val="22"/>
          <w:szCs w:val="22"/>
        </w:rPr>
        <w:t>látogatókat</w:t>
      </w:r>
      <w:proofErr w:type="spellEnd"/>
      <w:r w:rsidRPr="00430168">
        <w:rPr>
          <w:color w:val="000000" w:themeColor="text1"/>
          <w:sz w:val="22"/>
          <w:szCs w:val="22"/>
        </w:rPr>
        <w:t xml:space="preserve">. Ezek az adatok teszik </w:t>
      </w:r>
      <w:proofErr w:type="spellStart"/>
      <w:r w:rsidRPr="00430168">
        <w:rPr>
          <w:color w:val="000000" w:themeColor="text1"/>
          <w:sz w:val="22"/>
          <w:szCs w:val="22"/>
        </w:rPr>
        <w:t>lehetőve</w:t>
      </w:r>
      <w:proofErr w:type="spellEnd"/>
      <w:r w:rsidRPr="00430168">
        <w:rPr>
          <w:color w:val="000000" w:themeColor="text1"/>
          <w:sz w:val="22"/>
          <w:szCs w:val="22"/>
        </w:rPr>
        <w:t>́ számunkra, hogy weboldalaink felhasználhatóságát javítsuk.</w:t>
      </w:r>
    </w:p>
    <w:p w14:paraId="0F1B5F77"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Facebook pixel (Facebook </w:t>
      </w:r>
      <w:proofErr w:type="spellStart"/>
      <w:r w:rsidRPr="00430168">
        <w:rPr>
          <w:color w:val="000000" w:themeColor="text1"/>
          <w:sz w:val="22"/>
          <w:szCs w:val="22"/>
        </w:rPr>
        <w:t>cookie</w:t>
      </w:r>
      <w:proofErr w:type="spellEnd"/>
      <w:r w:rsidRPr="00430168">
        <w:rPr>
          <w:color w:val="000000" w:themeColor="text1"/>
          <w:sz w:val="22"/>
          <w:szCs w:val="22"/>
        </w:rPr>
        <w:t xml:space="preserve">): Facebook hirdetések teljesítményének elemzéséhez használjuk, illetve érdeklődés alapján </w:t>
      </w:r>
      <w:proofErr w:type="spellStart"/>
      <w:r w:rsidRPr="00430168">
        <w:rPr>
          <w:color w:val="000000" w:themeColor="text1"/>
          <w:sz w:val="22"/>
          <w:szCs w:val="22"/>
        </w:rPr>
        <w:t>remarketing</w:t>
      </w:r>
      <w:proofErr w:type="spellEnd"/>
      <w:r w:rsidRPr="00430168">
        <w:rPr>
          <w:color w:val="000000" w:themeColor="text1"/>
          <w:sz w:val="22"/>
          <w:szCs w:val="22"/>
        </w:rPr>
        <w:t xml:space="preserve"> csoportokat hozhatunk </w:t>
      </w:r>
      <w:proofErr w:type="spellStart"/>
      <w:r w:rsidRPr="00430168">
        <w:rPr>
          <w:color w:val="000000" w:themeColor="text1"/>
          <w:sz w:val="22"/>
          <w:szCs w:val="22"/>
        </w:rPr>
        <w:t>létre</w:t>
      </w:r>
      <w:proofErr w:type="spellEnd"/>
      <w:r w:rsidRPr="00430168">
        <w:rPr>
          <w:color w:val="000000" w:themeColor="text1"/>
          <w:sz w:val="22"/>
          <w:szCs w:val="22"/>
        </w:rPr>
        <w:t xml:space="preserve"> </w:t>
      </w:r>
      <w:proofErr w:type="spellStart"/>
      <w:r w:rsidRPr="00430168">
        <w:rPr>
          <w:color w:val="000000" w:themeColor="text1"/>
          <w:sz w:val="22"/>
          <w:szCs w:val="22"/>
        </w:rPr>
        <w:t>velük</w:t>
      </w:r>
      <w:proofErr w:type="spellEnd"/>
      <w:r w:rsidRPr="00430168">
        <w:rPr>
          <w:color w:val="000000" w:themeColor="text1"/>
          <w:sz w:val="22"/>
          <w:szCs w:val="22"/>
        </w:rPr>
        <w:t xml:space="preserve">. A Facebook </w:t>
      </w:r>
      <w:proofErr w:type="spellStart"/>
      <w:r w:rsidRPr="00430168">
        <w:rPr>
          <w:color w:val="000000" w:themeColor="text1"/>
          <w:sz w:val="22"/>
          <w:szCs w:val="22"/>
        </w:rPr>
        <w:t>remarketing</w:t>
      </w:r>
      <w:proofErr w:type="spellEnd"/>
      <w:r w:rsidRPr="00430168">
        <w:rPr>
          <w:color w:val="000000" w:themeColor="text1"/>
          <w:sz w:val="22"/>
          <w:szCs w:val="22"/>
        </w:rPr>
        <w:t xml:space="preserve"> lista nem alkalmas </w:t>
      </w:r>
      <w:proofErr w:type="spellStart"/>
      <w:r w:rsidRPr="00430168">
        <w:rPr>
          <w:color w:val="000000" w:themeColor="text1"/>
          <w:sz w:val="22"/>
          <w:szCs w:val="22"/>
        </w:rPr>
        <w:t>személyazonosításra</w:t>
      </w:r>
      <w:proofErr w:type="spellEnd"/>
      <w:r w:rsidRPr="00430168">
        <w:rPr>
          <w:color w:val="000000" w:themeColor="text1"/>
          <w:sz w:val="22"/>
          <w:szCs w:val="22"/>
        </w:rPr>
        <w:t xml:space="preserve">. A Facebook Pixellel / </w:t>
      </w:r>
      <w:proofErr w:type="spellStart"/>
      <w:r w:rsidRPr="00430168">
        <w:rPr>
          <w:color w:val="000000" w:themeColor="text1"/>
          <w:sz w:val="22"/>
          <w:szCs w:val="22"/>
        </w:rPr>
        <w:t>Facebook-képponttal</w:t>
      </w:r>
      <w:proofErr w:type="spellEnd"/>
      <w:r w:rsidRPr="00430168">
        <w:rPr>
          <w:color w:val="000000" w:themeColor="text1"/>
          <w:sz w:val="22"/>
          <w:szCs w:val="22"/>
        </w:rPr>
        <w:t xml:space="preserve"> kapcsolatosan </w:t>
      </w:r>
      <w:proofErr w:type="spellStart"/>
      <w:r w:rsidRPr="00430168">
        <w:rPr>
          <w:color w:val="000000" w:themeColor="text1"/>
          <w:sz w:val="22"/>
          <w:szCs w:val="22"/>
        </w:rPr>
        <w:t>további</w:t>
      </w:r>
      <w:proofErr w:type="spellEnd"/>
      <w:r w:rsidRPr="00430168">
        <w:rPr>
          <w:color w:val="000000" w:themeColor="text1"/>
          <w:sz w:val="22"/>
          <w:szCs w:val="22"/>
        </w:rPr>
        <w:t xml:space="preserve"> </w:t>
      </w:r>
      <w:proofErr w:type="spellStart"/>
      <w:r w:rsidRPr="00430168">
        <w:rPr>
          <w:color w:val="000000" w:themeColor="text1"/>
          <w:sz w:val="22"/>
          <w:szCs w:val="22"/>
        </w:rPr>
        <w:t>információt</w:t>
      </w:r>
      <w:proofErr w:type="spellEnd"/>
      <w:r w:rsidRPr="00430168">
        <w:rPr>
          <w:color w:val="000000" w:themeColor="text1"/>
          <w:sz w:val="22"/>
          <w:szCs w:val="22"/>
        </w:rPr>
        <w:t xml:space="preserve"> itt </w:t>
      </w:r>
      <w:proofErr w:type="spellStart"/>
      <w:r w:rsidRPr="00430168">
        <w:rPr>
          <w:color w:val="000000" w:themeColor="text1"/>
          <w:sz w:val="22"/>
          <w:szCs w:val="22"/>
        </w:rPr>
        <w:t>találhat</w:t>
      </w:r>
      <w:proofErr w:type="spellEnd"/>
      <w:r w:rsidRPr="00430168">
        <w:rPr>
          <w:color w:val="000000" w:themeColor="text1"/>
          <w:sz w:val="22"/>
          <w:szCs w:val="22"/>
        </w:rPr>
        <w:t>: https://www.facebook.com/business/help/651294705016616</w:t>
      </w:r>
    </w:p>
    <w:p w14:paraId="63E4A9CD"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w:t>
      </w:r>
    </w:p>
    <w:p w14:paraId="17ADA16D" w14:textId="77777777" w:rsidR="002807F3" w:rsidRPr="00430168" w:rsidRDefault="00BC261D" w:rsidP="00430168">
      <w:pPr>
        <w:spacing w:before="120"/>
        <w:jc w:val="both"/>
        <w:rPr>
          <w:color w:val="000000" w:themeColor="text1"/>
          <w:sz w:val="22"/>
          <w:szCs w:val="22"/>
        </w:rPr>
      </w:pPr>
      <w:r w:rsidRPr="00430168">
        <w:rPr>
          <w:rStyle w:val="Kiemels2"/>
          <w:rFonts w:eastAsiaTheme="majorEastAsia"/>
          <w:color w:val="000000" w:themeColor="text1"/>
          <w:sz w:val="22"/>
          <w:szCs w:val="22"/>
        </w:rPr>
        <w:t>A 16. évnél fiatalabb személyek személyes adatainak kezelése</w:t>
      </w:r>
    </w:p>
    <w:p w14:paraId="1BCCF7B5"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xml:space="preserve">A 16. életévét be nem töltött személy személyes adatai csak a felette szülői felügyeletet gyakorló nagykorú személy hozzájárulása esetén kezelhetők. Az adatkezelőnek nem áll módjában a hozzájáruló személy jogosultságát, illetve nyilatkozatának tartalmát ellenőrizni, így a felhasználó, illetve a felette szülői felügyeletet gyakorló személy szavatol azért, hogy a hozzájárulás megfelel a jogszabályoknak. Hozzájáruló nyilatkozat hiányában az adatkezelő 16. életévét be nem töltött érintettre vonatkozó személyes adatot nem gyűjt. Amennyiben a tudomásunkra jut, hogy 16 </w:t>
      </w:r>
      <w:proofErr w:type="spellStart"/>
      <w:r w:rsidRPr="00430168">
        <w:rPr>
          <w:color w:val="000000" w:themeColor="text1"/>
          <w:sz w:val="22"/>
          <w:szCs w:val="22"/>
        </w:rPr>
        <w:t>év</w:t>
      </w:r>
      <w:proofErr w:type="spellEnd"/>
      <w:r w:rsidRPr="00430168">
        <w:rPr>
          <w:color w:val="000000" w:themeColor="text1"/>
          <w:sz w:val="22"/>
          <w:szCs w:val="22"/>
        </w:rPr>
        <w:t xml:space="preserve"> alatti gyermektől személyes adatokat gyűjtöttünk be, a lehető̋ leghamarabb megtesszük az adatok törléséhez szükséges lépéseket.</w:t>
      </w:r>
    </w:p>
    <w:p w14:paraId="4F6584BE" w14:textId="77777777" w:rsidR="00BC261D" w:rsidRPr="00430168" w:rsidRDefault="00BC261D" w:rsidP="00430168">
      <w:pPr>
        <w:spacing w:before="120"/>
        <w:jc w:val="both"/>
        <w:rPr>
          <w:color w:val="000000" w:themeColor="text1"/>
          <w:sz w:val="22"/>
          <w:szCs w:val="22"/>
        </w:rPr>
      </w:pPr>
      <w:r w:rsidRPr="00430168">
        <w:rPr>
          <w:color w:val="000000" w:themeColor="text1"/>
          <w:sz w:val="22"/>
          <w:szCs w:val="22"/>
        </w:rPr>
        <w:t> </w:t>
      </w:r>
    </w:p>
    <w:p w14:paraId="17DE7099" w14:textId="77777777" w:rsidR="002807F3" w:rsidRPr="00430168" w:rsidRDefault="002807F3" w:rsidP="00430168">
      <w:pPr>
        <w:spacing w:before="120"/>
        <w:jc w:val="both"/>
        <w:rPr>
          <w:b/>
          <w:bCs/>
          <w:color w:val="000000" w:themeColor="text1"/>
          <w:sz w:val="22"/>
          <w:szCs w:val="22"/>
        </w:rPr>
      </w:pPr>
      <w:r w:rsidRPr="00430168">
        <w:rPr>
          <w:b/>
          <w:bCs/>
          <w:color w:val="000000" w:themeColor="text1"/>
          <w:sz w:val="22"/>
          <w:szCs w:val="22"/>
        </w:rPr>
        <w:t>Igényérvényesítési lehetőségek</w:t>
      </w:r>
    </w:p>
    <w:p w14:paraId="28B333EA" w14:textId="31DE804A" w:rsidR="002807F3" w:rsidRPr="00430168" w:rsidRDefault="002807F3" w:rsidP="00430168">
      <w:pPr>
        <w:spacing w:before="120"/>
        <w:jc w:val="both"/>
        <w:rPr>
          <w:rStyle w:val="apple-converted-space"/>
          <w:color w:val="000000"/>
          <w:sz w:val="22"/>
          <w:szCs w:val="22"/>
        </w:rPr>
      </w:pPr>
      <w:r w:rsidRPr="75B97401">
        <w:rPr>
          <w:color w:val="000000" w:themeColor="text1"/>
          <w:sz w:val="22"/>
          <w:szCs w:val="22"/>
        </w:rPr>
        <w:t>GDPR-ban foglalt</w:t>
      </w:r>
      <w:r w:rsidRPr="75B97401">
        <w:rPr>
          <w:rStyle w:val="apple-converted-space"/>
          <w:color w:val="000000" w:themeColor="text1"/>
          <w:sz w:val="22"/>
          <w:szCs w:val="22"/>
        </w:rPr>
        <w:t> </w:t>
      </w:r>
      <w:r w:rsidRPr="75B97401">
        <w:rPr>
          <w:b/>
          <w:bCs/>
          <w:color w:val="000000" w:themeColor="text1"/>
          <w:sz w:val="22"/>
          <w:szCs w:val="22"/>
        </w:rPr>
        <w:t>igényérvényesítési lehetőségei</w:t>
      </w:r>
      <w:r w:rsidRPr="75B97401">
        <w:rPr>
          <w:rStyle w:val="apple-converted-space"/>
          <w:color w:val="000000" w:themeColor="text1"/>
          <w:sz w:val="22"/>
          <w:szCs w:val="22"/>
        </w:rPr>
        <w:t xml:space="preserve"> társa</w:t>
      </w:r>
      <w:r w:rsidR="03F2B4C5" w:rsidRPr="75B97401">
        <w:rPr>
          <w:rStyle w:val="apple-converted-space"/>
          <w:color w:val="000000" w:themeColor="text1"/>
          <w:sz w:val="22"/>
          <w:szCs w:val="22"/>
        </w:rPr>
        <w:t>s</w:t>
      </w:r>
      <w:r w:rsidRPr="75B97401">
        <w:rPr>
          <w:rStyle w:val="apple-converted-space"/>
          <w:color w:val="000000" w:themeColor="text1"/>
          <w:sz w:val="22"/>
          <w:szCs w:val="22"/>
        </w:rPr>
        <w:t>á</w:t>
      </w:r>
      <w:r w:rsidR="1F2F61F9" w:rsidRPr="75B97401">
        <w:rPr>
          <w:rStyle w:val="apple-converted-space"/>
          <w:color w:val="000000" w:themeColor="text1"/>
          <w:sz w:val="22"/>
          <w:szCs w:val="22"/>
        </w:rPr>
        <w:t>g</w:t>
      </w:r>
      <w:r w:rsidRPr="75B97401">
        <w:rPr>
          <w:rStyle w:val="apple-converted-space"/>
          <w:color w:val="000000" w:themeColor="text1"/>
          <w:sz w:val="22"/>
          <w:szCs w:val="22"/>
        </w:rPr>
        <w:t>unk általi adatkezelések kapcsán mindenkor rendelkezésére állnak:</w:t>
      </w:r>
    </w:p>
    <w:p w14:paraId="52102E74" w14:textId="77777777" w:rsidR="002807F3" w:rsidRPr="00430168" w:rsidRDefault="002807F3" w:rsidP="00430168">
      <w:pPr>
        <w:spacing w:before="120"/>
        <w:jc w:val="both"/>
        <w:rPr>
          <w:color w:val="000000"/>
          <w:sz w:val="22"/>
          <w:szCs w:val="22"/>
        </w:rPr>
      </w:pPr>
      <w:r w:rsidRPr="00430168">
        <w:rPr>
          <w:color w:val="000000"/>
          <w:sz w:val="22"/>
          <w:szCs w:val="22"/>
        </w:rPr>
        <w:t>Adatvédelmi kapcsolattartási cím:</w:t>
      </w:r>
      <w:r w:rsidRPr="00430168">
        <w:rPr>
          <w:rStyle w:val="apple-converted-space"/>
          <w:color w:val="000000"/>
          <w:sz w:val="22"/>
          <w:szCs w:val="22"/>
        </w:rPr>
        <w:t> </w:t>
      </w:r>
      <w:hyperlink r:id="rId12" w:history="1">
        <w:r w:rsidRPr="00430168">
          <w:rPr>
            <w:rStyle w:val="Hiperhivatkozs"/>
            <w:color w:val="0563C1"/>
            <w:sz w:val="22"/>
            <w:szCs w:val="22"/>
          </w:rPr>
          <w:t>adatvedelem@veszprembalaton2023.hu</w:t>
        </w:r>
      </w:hyperlink>
    </w:p>
    <w:p w14:paraId="1DC44F3D" w14:textId="6F52CC96" w:rsidR="00273CEF" w:rsidRPr="00430168" w:rsidRDefault="002832D7" w:rsidP="00430168">
      <w:pPr>
        <w:spacing w:before="120"/>
        <w:jc w:val="both"/>
        <w:rPr>
          <w:color w:val="000000" w:themeColor="text1"/>
          <w:sz w:val="22"/>
          <w:szCs w:val="22"/>
        </w:rPr>
      </w:pPr>
      <w:r>
        <w:rPr>
          <w:color w:val="000000" w:themeColor="text1"/>
          <w:sz w:val="22"/>
          <w:szCs w:val="22"/>
        </w:rPr>
        <w:t xml:space="preserve">Társaságunk </w:t>
      </w:r>
      <w:r w:rsidR="002807F3" w:rsidRPr="00430168">
        <w:rPr>
          <w:color w:val="000000" w:themeColor="text1"/>
          <w:sz w:val="22"/>
          <w:szCs w:val="22"/>
        </w:rPr>
        <w:t xml:space="preserve">biztosítja és elősegíti az Érintett jogainak gyakorlását. </w:t>
      </w:r>
    </w:p>
    <w:p w14:paraId="4101652C" w14:textId="77777777" w:rsidR="002807F3" w:rsidRPr="00430168" w:rsidRDefault="002807F3" w:rsidP="00430168">
      <w:pPr>
        <w:spacing w:before="120"/>
        <w:jc w:val="both"/>
        <w:rPr>
          <w:color w:val="000000" w:themeColor="text1"/>
          <w:sz w:val="22"/>
          <w:szCs w:val="22"/>
        </w:rPr>
      </w:pPr>
    </w:p>
    <w:p w14:paraId="68122802" w14:textId="77777777" w:rsid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15. cikke szerint </w:t>
      </w:r>
      <w:r w:rsidRPr="00907CB1">
        <w:rPr>
          <w:b/>
          <w:bCs/>
          <w:color w:val="323232"/>
          <w:sz w:val="22"/>
          <w:szCs w:val="22"/>
        </w:rPr>
        <w:t>tájékoztatást</w:t>
      </w:r>
      <w:r w:rsidRPr="00430168">
        <w:rPr>
          <w:color w:val="323232"/>
          <w:sz w:val="22"/>
          <w:szCs w:val="22"/>
        </w:rPr>
        <w:t xml:space="preserve"> kérhet az általunk kezelt személyes adatairól.</w:t>
      </w:r>
    </w:p>
    <w:p w14:paraId="491A260F"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Különösen, tájékoztatást kaphat az adatkezelés céljairól, az érintett személyes adatok kategóriáiról, azon címzettek kategóriáiról, akikkel, illetve amelyekkel a személyes adatokat közölték vagy közölni fogják, a személyes adatok tárolásának tervezett időtartamáról, azon jogáról, hogy kérelmezheti a személyes adatok helyesbítését, törlését vagy kezelésének korlátozását, és tiltakozhat az ilyen személyes adatok kezelése ellen, a valamely felügyeleti hatósághoz címzett panasz benyújtásának jogáról, az adatai </w:t>
      </w:r>
      <w:r w:rsidRPr="00430168">
        <w:rPr>
          <w:color w:val="323232"/>
          <w:sz w:val="22"/>
          <w:szCs w:val="22"/>
        </w:rPr>
        <w:lastRenderedPageBreak/>
        <w:t>forrásáról, ha azt nem mi gyűjtöttük, harmadik országokba vagy nemzetközi szervezetek részére történő adattovábbításról és az automatizált döntéshozatal tényéről, ideértve a profilalkotást is, valamint legalább ezekben az esetekben az alkalmazott logikáról.</w:t>
      </w:r>
    </w:p>
    <w:p w14:paraId="744A1000"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16. cikke szerint azonnal kérheti az általunk kezelt pontatlan adatok </w:t>
      </w:r>
      <w:r w:rsidRPr="00907CB1">
        <w:rPr>
          <w:b/>
          <w:bCs/>
          <w:color w:val="323232"/>
          <w:sz w:val="22"/>
          <w:szCs w:val="22"/>
        </w:rPr>
        <w:t>helyesbítését</w:t>
      </w:r>
      <w:r w:rsidRPr="00430168">
        <w:rPr>
          <w:color w:val="323232"/>
          <w:sz w:val="22"/>
          <w:szCs w:val="22"/>
        </w:rPr>
        <w:t xml:space="preserve"> vagy a személyes adatai </w:t>
      </w:r>
      <w:r w:rsidRPr="00907CB1">
        <w:rPr>
          <w:b/>
          <w:bCs/>
          <w:color w:val="323232"/>
          <w:sz w:val="22"/>
          <w:szCs w:val="22"/>
        </w:rPr>
        <w:t>kiegészítését</w:t>
      </w:r>
      <w:r w:rsidRPr="00430168">
        <w:rPr>
          <w:color w:val="323232"/>
          <w:sz w:val="22"/>
          <w:szCs w:val="22"/>
        </w:rPr>
        <w:t>.</w:t>
      </w:r>
    </w:p>
    <w:p w14:paraId="097B2ADF"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17. cikke szerint kérheti az általunk tárolt személyes adatai </w:t>
      </w:r>
      <w:r w:rsidRPr="00907CB1">
        <w:rPr>
          <w:b/>
          <w:bCs/>
          <w:color w:val="323232"/>
          <w:sz w:val="22"/>
          <w:szCs w:val="22"/>
        </w:rPr>
        <w:t>törlését,</w:t>
      </w:r>
      <w:r w:rsidRPr="00430168">
        <w:rPr>
          <w:color w:val="323232"/>
          <w:sz w:val="22"/>
          <w:szCs w:val="22"/>
        </w:rPr>
        <w:t xml:space="preserve"> feltéve, hogy az adatkezelés nem szükséges a szabad véleménynyilvánítás jogának vagy a tájékozódás jogának biztosításához, jogi kötelezettségek teljesítéséhez, a közérdek céljára vagy jogi igények előterjesztéséhez, érvényesítéséhez vagy azokkal szembeni védekezéshez.</w:t>
      </w:r>
    </w:p>
    <w:p w14:paraId="280BFB32"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18. cikke szerint kérheti a személyes adatai </w:t>
      </w:r>
      <w:r w:rsidRPr="00907CB1">
        <w:rPr>
          <w:b/>
          <w:bCs/>
          <w:color w:val="323232"/>
          <w:sz w:val="22"/>
          <w:szCs w:val="22"/>
        </w:rPr>
        <w:t>kezelésének korlátozását</w:t>
      </w:r>
      <w:r w:rsidRPr="00430168">
        <w:rPr>
          <w:color w:val="323232"/>
          <w:sz w:val="22"/>
          <w:szCs w:val="22"/>
        </w:rPr>
        <w:t xml:space="preserve">, ha vitatja az adatok pontosságát, ha az adatkezelés jogellenes, ha már nincs szükségünk az adatokra </w:t>
      </w:r>
      <w:proofErr w:type="gramStart"/>
      <w:r w:rsidRPr="00430168">
        <w:rPr>
          <w:color w:val="323232"/>
          <w:sz w:val="22"/>
          <w:szCs w:val="22"/>
        </w:rPr>
        <w:t>és,</w:t>
      </w:r>
      <w:proofErr w:type="gramEnd"/>
      <w:r w:rsidRPr="00430168">
        <w:rPr>
          <w:color w:val="323232"/>
          <w:sz w:val="22"/>
          <w:szCs w:val="22"/>
        </w:rPr>
        <w:t xml:space="preserve"> ha ellenzi a törlésüket, mert Önnek előterjesztendő vagy érvényesítendő jogi igénye van vagy ilyen igény elleni védekezéshez szükségesek az adatok. Szintén jogosult a GDPR 18. cikkében szabályozott jog gyakorlására, ha tiltakozott az adatkezelés ellen a GDPR 21. cikke szerint.</w:t>
      </w:r>
    </w:p>
    <w:p w14:paraId="47D7CBDE"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20. cikke szerint Ön kérheti, hogy az Ön által részünkre megadott személyes adatokat tagolt, naprakész és gépileg olvasható formátumban adjuk át az Ön részére vagy </w:t>
      </w:r>
      <w:r w:rsidRPr="00907CB1">
        <w:rPr>
          <w:b/>
          <w:bCs/>
          <w:color w:val="323232"/>
          <w:sz w:val="22"/>
          <w:szCs w:val="22"/>
        </w:rPr>
        <w:t>továbbítsuk</w:t>
      </w:r>
      <w:r w:rsidRPr="00430168">
        <w:rPr>
          <w:color w:val="323232"/>
          <w:sz w:val="22"/>
          <w:szCs w:val="22"/>
        </w:rPr>
        <w:t xml:space="preserve"> azt egy másik személy részére.</w:t>
      </w:r>
    </w:p>
    <w:p w14:paraId="50CD0612"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A GDPR 7. cikk 3. bekezdése szerint bármikor visszavonhatja a hozzájárulását. Ennek következtében nem leszünk a továbbiakban jogosultak folytatni az adatkezelést az Ön hozzájárulása alapján a jövőre nézve.</w:t>
      </w:r>
    </w:p>
    <w:p w14:paraId="4BB3419B" w14:textId="77777777" w:rsidR="00430168" w:rsidRPr="00430168" w:rsidRDefault="00430168" w:rsidP="00430168">
      <w:pPr>
        <w:pStyle w:val="NormlWeb"/>
        <w:spacing w:before="120" w:beforeAutospacing="0" w:after="0" w:afterAutospacing="0"/>
        <w:jc w:val="both"/>
        <w:rPr>
          <w:color w:val="323232"/>
          <w:sz w:val="22"/>
          <w:szCs w:val="22"/>
        </w:rPr>
      </w:pPr>
      <w:r w:rsidRPr="00430168">
        <w:rPr>
          <w:color w:val="323232"/>
          <w:sz w:val="22"/>
          <w:szCs w:val="22"/>
        </w:rPr>
        <w:t xml:space="preserve">A GDPR 77. cikke szerint Ön jogosult </w:t>
      </w:r>
      <w:r w:rsidRPr="00907CB1">
        <w:rPr>
          <w:b/>
          <w:bCs/>
          <w:color w:val="323232"/>
          <w:sz w:val="22"/>
          <w:szCs w:val="22"/>
        </w:rPr>
        <w:t>panaszt benyújtani</w:t>
      </w:r>
      <w:r w:rsidRPr="00430168">
        <w:rPr>
          <w:color w:val="323232"/>
          <w:sz w:val="22"/>
          <w:szCs w:val="22"/>
        </w:rPr>
        <w:t xml:space="preserve"> a felügyeleti hatósághoz. Ön fordulhat a szokásos lakóhelye szerint, a munkahelye szerint vagy a mi székhelyünk szerint illetékes felügyeleti hatósághoz</w:t>
      </w:r>
      <w:r w:rsidR="00907CB1">
        <w:rPr>
          <w:color w:val="323232"/>
          <w:sz w:val="22"/>
          <w:szCs w:val="22"/>
        </w:rPr>
        <w:t>, illetve a területileg illetékes Bírósághoz.</w:t>
      </w:r>
    </w:p>
    <w:p w14:paraId="4B99056E" w14:textId="77777777" w:rsidR="002807F3" w:rsidRPr="00430168" w:rsidRDefault="002807F3" w:rsidP="00430168">
      <w:pPr>
        <w:spacing w:before="120"/>
        <w:jc w:val="both"/>
        <w:rPr>
          <w:color w:val="000000" w:themeColor="text1"/>
          <w:sz w:val="22"/>
          <w:szCs w:val="22"/>
        </w:rPr>
      </w:pPr>
    </w:p>
    <w:p w14:paraId="7EDE00AD" w14:textId="77777777" w:rsidR="002807F3" w:rsidRPr="00430168" w:rsidRDefault="00430168" w:rsidP="00430168">
      <w:pPr>
        <w:spacing w:before="120"/>
        <w:jc w:val="both"/>
        <w:rPr>
          <w:color w:val="000000" w:themeColor="text1"/>
          <w:sz w:val="22"/>
          <w:szCs w:val="22"/>
        </w:rPr>
      </w:pPr>
      <w:r w:rsidRPr="00430168">
        <w:rPr>
          <w:sz w:val="22"/>
          <w:szCs w:val="22"/>
        </w:rPr>
        <w:t>Felügyeleti hatóság megnevezése, címe, elérhetősége:</w:t>
      </w:r>
      <w:r w:rsidR="002807F3" w:rsidRPr="00430168">
        <w:rPr>
          <w:color w:val="000000" w:themeColor="text1"/>
          <w:sz w:val="22"/>
          <w:szCs w:val="22"/>
        </w:rPr>
        <w:t> </w:t>
      </w:r>
    </w:p>
    <w:p w14:paraId="5F843870"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Nemzeti Adatvédelmi és Információszabadság Hatóság </w:t>
      </w:r>
    </w:p>
    <w:p w14:paraId="634EC549"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Postacím: 1363 Budapest, Pf.: 9. </w:t>
      </w:r>
    </w:p>
    <w:p w14:paraId="17CCB2AB"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Cím: 1055 Budapest, Falk Miksa utca 9-11. </w:t>
      </w:r>
    </w:p>
    <w:p w14:paraId="1F2A4E81"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Telefon: +36 (1) 391-1400 </w:t>
      </w:r>
    </w:p>
    <w:p w14:paraId="7AC3098F"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Fax: +36 (1) 391-1410 </w:t>
      </w:r>
    </w:p>
    <w:p w14:paraId="3A120CC4" w14:textId="77777777" w:rsidR="002807F3" w:rsidRPr="00430168" w:rsidRDefault="002807F3" w:rsidP="00907CB1">
      <w:pPr>
        <w:jc w:val="both"/>
        <w:rPr>
          <w:b/>
          <w:bCs/>
          <w:color w:val="000000" w:themeColor="text1"/>
          <w:sz w:val="22"/>
          <w:szCs w:val="22"/>
        </w:rPr>
      </w:pPr>
      <w:r w:rsidRPr="00430168">
        <w:rPr>
          <w:b/>
          <w:bCs/>
          <w:color w:val="000000" w:themeColor="text1"/>
          <w:sz w:val="22"/>
          <w:szCs w:val="22"/>
        </w:rPr>
        <w:t xml:space="preserve">E-mail: </w:t>
      </w:r>
      <w:proofErr w:type="spellStart"/>
      <w:r w:rsidRPr="00430168">
        <w:rPr>
          <w:b/>
          <w:bCs/>
          <w:color w:val="000000" w:themeColor="text1"/>
          <w:sz w:val="22"/>
          <w:szCs w:val="22"/>
        </w:rPr>
        <w:t>ugyfelszolgalat</w:t>
      </w:r>
      <w:proofErr w:type="spellEnd"/>
      <w:r w:rsidRPr="00430168">
        <w:rPr>
          <w:b/>
          <w:bCs/>
          <w:color w:val="000000" w:themeColor="text1"/>
          <w:sz w:val="22"/>
          <w:szCs w:val="22"/>
        </w:rPr>
        <w:t xml:space="preserve"> (kukac) naih.hu</w:t>
      </w:r>
    </w:p>
    <w:p w14:paraId="1299C43A" w14:textId="77777777" w:rsidR="00430168" w:rsidRPr="00430168" w:rsidRDefault="00430168" w:rsidP="00430168">
      <w:pPr>
        <w:spacing w:before="120"/>
        <w:jc w:val="both"/>
        <w:rPr>
          <w:b/>
          <w:bCs/>
          <w:color w:val="000000" w:themeColor="text1"/>
          <w:sz w:val="22"/>
          <w:szCs w:val="22"/>
        </w:rPr>
      </w:pPr>
    </w:p>
    <w:p w14:paraId="6096540A" w14:textId="77777777" w:rsidR="00430168" w:rsidRPr="00430168" w:rsidRDefault="00430168" w:rsidP="00430168">
      <w:pPr>
        <w:spacing w:before="120"/>
        <w:jc w:val="both"/>
        <w:rPr>
          <w:color w:val="000000" w:themeColor="text1"/>
          <w:sz w:val="22"/>
          <w:szCs w:val="22"/>
        </w:rPr>
      </w:pPr>
      <w:r w:rsidRPr="00430168">
        <w:rPr>
          <w:color w:val="000000" w:themeColor="text1"/>
          <w:sz w:val="22"/>
          <w:szCs w:val="22"/>
        </w:rPr>
        <w:t xml:space="preserve">A fent jogok gyakorlásáról részéletes tájékoztatást Adatkezelési Szabályzatunkban olvashat. Az szabályzat </w:t>
      </w:r>
      <w:r w:rsidRPr="00430168">
        <w:rPr>
          <w:color w:val="000000" w:themeColor="text1"/>
          <w:sz w:val="22"/>
          <w:szCs w:val="22"/>
          <w:u w:val="single"/>
        </w:rPr>
        <w:t>itt</w:t>
      </w:r>
      <w:r w:rsidRPr="00430168">
        <w:rPr>
          <w:color w:val="000000" w:themeColor="text1"/>
          <w:sz w:val="22"/>
          <w:szCs w:val="22"/>
        </w:rPr>
        <w:t xml:space="preserve"> érhető el.</w:t>
      </w:r>
    </w:p>
    <w:p w14:paraId="4DDBEF00" w14:textId="77777777" w:rsidR="00430168" w:rsidRPr="00430168" w:rsidRDefault="00430168" w:rsidP="00430168">
      <w:pPr>
        <w:spacing w:before="120"/>
        <w:jc w:val="both"/>
        <w:rPr>
          <w:color w:val="000000" w:themeColor="text1"/>
          <w:sz w:val="22"/>
          <w:szCs w:val="22"/>
        </w:rPr>
      </w:pPr>
    </w:p>
    <w:p w14:paraId="3461D779" w14:textId="77777777" w:rsidR="00406D4E" w:rsidRPr="00430168" w:rsidRDefault="00406D4E" w:rsidP="00430168">
      <w:pPr>
        <w:spacing w:before="120"/>
        <w:jc w:val="both"/>
        <w:rPr>
          <w:color w:val="000000" w:themeColor="text1"/>
          <w:sz w:val="22"/>
          <w:szCs w:val="22"/>
        </w:rPr>
      </w:pPr>
    </w:p>
    <w:sectPr w:rsidR="00406D4E" w:rsidRPr="00430168" w:rsidSect="00430168">
      <w:headerReference w:type="default" r:id="rId13"/>
      <w:pgSz w:w="11906" w:h="16838"/>
      <w:pgMar w:top="-1065" w:right="1418" w:bottom="1418" w:left="1418" w:header="4479"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03AE" w14:textId="77777777" w:rsidR="007710C2" w:rsidRDefault="007710C2" w:rsidP="00D86CB4">
      <w:r>
        <w:separator/>
      </w:r>
    </w:p>
  </w:endnote>
  <w:endnote w:type="continuationSeparator" w:id="0">
    <w:p w14:paraId="329EBF02" w14:textId="77777777" w:rsidR="007710C2" w:rsidRDefault="007710C2" w:rsidP="00D86CB4">
      <w:r>
        <w:continuationSeparator/>
      </w:r>
    </w:p>
  </w:endnote>
  <w:endnote w:type="continuationNotice" w:id="1">
    <w:p w14:paraId="53236925" w14:textId="77777777" w:rsidR="007710C2" w:rsidRDefault="00771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Szövegtörzs, b">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2D6F" w14:textId="77777777" w:rsidR="007710C2" w:rsidRDefault="007710C2" w:rsidP="00D86CB4">
      <w:r>
        <w:separator/>
      </w:r>
    </w:p>
  </w:footnote>
  <w:footnote w:type="continuationSeparator" w:id="0">
    <w:p w14:paraId="242A1D60" w14:textId="77777777" w:rsidR="007710C2" w:rsidRDefault="007710C2" w:rsidP="00D86CB4">
      <w:r>
        <w:continuationSeparator/>
      </w:r>
    </w:p>
  </w:footnote>
  <w:footnote w:type="continuationNotice" w:id="1">
    <w:p w14:paraId="1A35FFC8" w14:textId="77777777" w:rsidR="007710C2" w:rsidRDefault="00771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406D4E" w:rsidRPr="003F6804" w:rsidRDefault="00406D4E" w:rsidP="00406D4E">
    <w:pPr>
      <w:pStyle w:val="lfej"/>
      <w:tabs>
        <w:tab w:val="clear" w:pos="4536"/>
        <w:tab w:val="clear" w:pos="9072"/>
        <w:tab w:val="left" w:pos="61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8C9"/>
    <w:multiLevelType w:val="hybridMultilevel"/>
    <w:tmpl w:val="23062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8B2FE9"/>
    <w:multiLevelType w:val="hybridMultilevel"/>
    <w:tmpl w:val="936AAF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3B7BD7"/>
    <w:multiLevelType w:val="hybridMultilevel"/>
    <w:tmpl w:val="1DBC12F6"/>
    <w:lvl w:ilvl="0" w:tplc="4C248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7F2F52"/>
    <w:multiLevelType w:val="hybridMultilevel"/>
    <w:tmpl w:val="3CFCF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5D5F84"/>
    <w:multiLevelType w:val="hybridMultilevel"/>
    <w:tmpl w:val="3E7C9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F316B0"/>
    <w:multiLevelType w:val="hybridMultilevel"/>
    <w:tmpl w:val="18106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8871BE"/>
    <w:multiLevelType w:val="hybridMultilevel"/>
    <w:tmpl w:val="A740E3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103137"/>
    <w:multiLevelType w:val="hybridMultilevel"/>
    <w:tmpl w:val="185CE7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8D2F47"/>
    <w:multiLevelType w:val="hybridMultilevel"/>
    <w:tmpl w:val="DD5A7C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D52CC8"/>
    <w:multiLevelType w:val="hybridMultilevel"/>
    <w:tmpl w:val="AEF2E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B41256B"/>
    <w:multiLevelType w:val="hybridMultilevel"/>
    <w:tmpl w:val="662C3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076865"/>
    <w:multiLevelType w:val="hybridMultilevel"/>
    <w:tmpl w:val="7930B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A358F1"/>
    <w:multiLevelType w:val="hybridMultilevel"/>
    <w:tmpl w:val="CE88A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AC1CB3"/>
    <w:multiLevelType w:val="hybridMultilevel"/>
    <w:tmpl w:val="86364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F50CD5"/>
    <w:multiLevelType w:val="hybridMultilevel"/>
    <w:tmpl w:val="E5D819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ED4FDD"/>
    <w:multiLevelType w:val="hybridMultilevel"/>
    <w:tmpl w:val="17C2F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8B3688"/>
    <w:multiLevelType w:val="hybridMultilevel"/>
    <w:tmpl w:val="67C422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EB7B73"/>
    <w:multiLevelType w:val="hybridMultilevel"/>
    <w:tmpl w:val="85D83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E104BD"/>
    <w:multiLevelType w:val="hybridMultilevel"/>
    <w:tmpl w:val="FEB03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942B3A"/>
    <w:multiLevelType w:val="hybridMultilevel"/>
    <w:tmpl w:val="F228829E"/>
    <w:lvl w:ilvl="0" w:tplc="040E0001">
      <w:start w:val="1"/>
      <w:numFmt w:val="bullet"/>
      <w:lvlText w:val=""/>
      <w:lvlJc w:val="left"/>
      <w:pPr>
        <w:ind w:left="720" w:hanging="360"/>
      </w:pPr>
      <w:rPr>
        <w:rFonts w:ascii="Symbol" w:hAnsi="Symbol" w:hint="default"/>
      </w:rPr>
    </w:lvl>
    <w:lvl w:ilvl="1" w:tplc="7A6E4606">
      <w:numFmt w:val="bullet"/>
      <w:lvlText w:val="-"/>
      <w:lvlJc w:val="left"/>
      <w:pPr>
        <w:ind w:left="1785" w:hanging="70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3A73E0"/>
    <w:multiLevelType w:val="hybridMultilevel"/>
    <w:tmpl w:val="68AE4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9555C89"/>
    <w:multiLevelType w:val="hybridMultilevel"/>
    <w:tmpl w:val="6C0A1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F8E2505"/>
    <w:multiLevelType w:val="hybridMultilevel"/>
    <w:tmpl w:val="B7C224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FDC37D0"/>
    <w:multiLevelType w:val="hybridMultilevel"/>
    <w:tmpl w:val="E012C3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AA1F5C"/>
    <w:multiLevelType w:val="hybridMultilevel"/>
    <w:tmpl w:val="6EC88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152A9D"/>
    <w:multiLevelType w:val="hybridMultilevel"/>
    <w:tmpl w:val="25E41E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5483B75"/>
    <w:multiLevelType w:val="hybridMultilevel"/>
    <w:tmpl w:val="93B87F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7CA6B00"/>
    <w:multiLevelType w:val="hybridMultilevel"/>
    <w:tmpl w:val="788E3B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8C342F2"/>
    <w:multiLevelType w:val="hybridMultilevel"/>
    <w:tmpl w:val="DBDAF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856A30"/>
    <w:multiLevelType w:val="hybridMultilevel"/>
    <w:tmpl w:val="EFC29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D63303A"/>
    <w:multiLevelType w:val="hybridMultilevel"/>
    <w:tmpl w:val="B27CD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8B375D"/>
    <w:multiLevelType w:val="hybridMultilevel"/>
    <w:tmpl w:val="68282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E87705F"/>
    <w:multiLevelType w:val="multilevel"/>
    <w:tmpl w:val="B77CA136"/>
    <w:lvl w:ilvl="0">
      <w:start w:val="1"/>
      <w:numFmt w:val="decimal"/>
      <w:pStyle w:val="Cmsor2"/>
      <w:lvlText w:val="%1."/>
      <w:lvlJc w:val="left"/>
      <w:pPr>
        <w:ind w:left="360" w:hanging="360"/>
      </w:pPr>
    </w:lvl>
    <w:lvl w:ilvl="1">
      <w:start w:val="1"/>
      <w:numFmt w:val="decimal"/>
      <w:pStyle w:val="Cmsor3"/>
      <w:lvlText w:val="%1.%2."/>
      <w:lvlJc w:val="left"/>
      <w:pPr>
        <w:ind w:left="792" w:hanging="432"/>
      </w:pPr>
    </w:lvl>
    <w:lvl w:ilvl="2">
      <w:start w:val="1"/>
      <w:numFmt w:val="decimal"/>
      <w:pStyle w:val="Cmsor4"/>
      <w:lvlText w:val="%1.%2.%3."/>
      <w:lvlJc w:val="left"/>
      <w:pPr>
        <w:ind w:left="1224" w:hanging="504"/>
      </w:pPr>
    </w:lvl>
    <w:lvl w:ilvl="3">
      <w:start w:val="1"/>
      <w:numFmt w:val="decimal"/>
      <w:pStyle w:val="Cmsor5"/>
      <w:lvlText w:val="%1.%2.%3.%4."/>
      <w:lvlJc w:val="left"/>
      <w:pPr>
        <w:ind w:left="1728" w:hanging="648"/>
      </w:pPr>
    </w:lvl>
    <w:lvl w:ilvl="4">
      <w:start w:val="1"/>
      <w:numFmt w:val="decimal"/>
      <w:pStyle w:val="Cmsor6"/>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89517C"/>
    <w:multiLevelType w:val="hybridMultilevel"/>
    <w:tmpl w:val="3A623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8F76455"/>
    <w:multiLevelType w:val="hybridMultilevel"/>
    <w:tmpl w:val="C0B43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2"/>
  </w:num>
  <w:num w:numId="4">
    <w:abstractNumId w:val="11"/>
  </w:num>
  <w:num w:numId="5">
    <w:abstractNumId w:val="8"/>
  </w:num>
  <w:num w:numId="6">
    <w:abstractNumId w:val="19"/>
  </w:num>
  <w:num w:numId="7">
    <w:abstractNumId w:val="24"/>
  </w:num>
  <w:num w:numId="8">
    <w:abstractNumId w:val="21"/>
  </w:num>
  <w:num w:numId="9">
    <w:abstractNumId w:val="34"/>
  </w:num>
  <w:num w:numId="10">
    <w:abstractNumId w:val="23"/>
  </w:num>
  <w:num w:numId="11">
    <w:abstractNumId w:val="30"/>
  </w:num>
  <w:num w:numId="12">
    <w:abstractNumId w:val="3"/>
  </w:num>
  <w:num w:numId="13">
    <w:abstractNumId w:val="9"/>
  </w:num>
  <w:num w:numId="14">
    <w:abstractNumId w:val="29"/>
  </w:num>
  <w:num w:numId="15">
    <w:abstractNumId w:val="10"/>
  </w:num>
  <w:num w:numId="16">
    <w:abstractNumId w:val="15"/>
  </w:num>
  <w:num w:numId="17">
    <w:abstractNumId w:val="28"/>
  </w:num>
  <w:num w:numId="18">
    <w:abstractNumId w:val="6"/>
  </w:num>
  <w:num w:numId="19">
    <w:abstractNumId w:val="33"/>
  </w:num>
  <w:num w:numId="20">
    <w:abstractNumId w:val="31"/>
  </w:num>
  <w:num w:numId="21">
    <w:abstractNumId w:val="17"/>
  </w:num>
  <w:num w:numId="22">
    <w:abstractNumId w:val="26"/>
  </w:num>
  <w:num w:numId="23">
    <w:abstractNumId w:val="16"/>
  </w:num>
  <w:num w:numId="24">
    <w:abstractNumId w:val="25"/>
  </w:num>
  <w:num w:numId="25">
    <w:abstractNumId w:val="13"/>
  </w:num>
  <w:num w:numId="26">
    <w:abstractNumId w:val="22"/>
  </w:num>
  <w:num w:numId="27">
    <w:abstractNumId w:val="12"/>
  </w:num>
  <w:num w:numId="28">
    <w:abstractNumId w:val="0"/>
  </w:num>
  <w:num w:numId="29">
    <w:abstractNumId w:val="1"/>
  </w:num>
  <w:num w:numId="30">
    <w:abstractNumId w:val="5"/>
  </w:num>
  <w:num w:numId="31">
    <w:abstractNumId w:val="18"/>
  </w:num>
  <w:num w:numId="32">
    <w:abstractNumId w:val="4"/>
  </w:num>
  <w:num w:numId="33">
    <w:abstractNumId w:val="20"/>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A1"/>
    <w:rsid w:val="00051C7F"/>
    <w:rsid w:val="000B4DBD"/>
    <w:rsid w:val="00105E0F"/>
    <w:rsid w:val="00160316"/>
    <w:rsid w:val="002362F5"/>
    <w:rsid w:val="00273CEF"/>
    <w:rsid w:val="002807F3"/>
    <w:rsid w:val="002832D7"/>
    <w:rsid w:val="002D3D4D"/>
    <w:rsid w:val="0030405A"/>
    <w:rsid w:val="003041AA"/>
    <w:rsid w:val="003711C8"/>
    <w:rsid w:val="00377D5C"/>
    <w:rsid w:val="003B357E"/>
    <w:rsid w:val="003D2A99"/>
    <w:rsid w:val="00406D4E"/>
    <w:rsid w:val="0042467B"/>
    <w:rsid w:val="00430168"/>
    <w:rsid w:val="00472C03"/>
    <w:rsid w:val="00481141"/>
    <w:rsid w:val="004931F7"/>
    <w:rsid w:val="004D7825"/>
    <w:rsid w:val="00512BF4"/>
    <w:rsid w:val="005C02B9"/>
    <w:rsid w:val="0066459A"/>
    <w:rsid w:val="006B1E01"/>
    <w:rsid w:val="006B5301"/>
    <w:rsid w:val="006F5239"/>
    <w:rsid w:val="0071546E"/>
    <w:rsid w:val="007527AE"/>
    <w:rsid w:val="007710C2"/>
    <w:rsid w:val="00797FE8"/>
    <w:rsid w:val="0089071F"/>
    <w:rsid w:val="00907CB1"/>
    <w:rsid w:val="00934649"/>
    <w:rsid w:val="00993034"/>
    <w:rsid w:val="009C4041"/>
    <w:rsid w:val="00AA541D"/>
    <w:rsid w:val="00AB666C"/>
    <w:rsid w:val="00B164C4"/>
    <w:rsid w:val="00B81EA1"/>
    <w:rsid w:val="00B836D0"/>
    <w:rsid w:val="00BC261D"/>
    <w:rsid w:val="00BF1D8C"/>
    <w:rsid w:val="00C65B01"/>
    <w:rsid w:val="00CE7CB1"/>
    <w:rsid w:val="00D230A3"/>
    <w:rsid w:val="00D366FB"/>
    <w:rsid w:val="00D54459"/>
    <w:rsid w:val="00D86CB4"/>
    <w:rsid w:val="00D92C8F"/>
    <w:rsid w:val="00E13FB2"/>
    <w:rsid w:val="00E6228C"/>
    <w:rsid w:val="00E80CD2"/>
    <w:rsid w:val="00EA6AE2"/>
    <w:rsid w:val="00F067A8"/>
    <w:rsid w:val="00F23662"/>
    <w:rsid w:val="00F35BA1"/>
    <w:rsid w:val="00F4657E"/>
    <w:rsid w:val="00F80AE6"/>
    <w:rsid w:val="03F2B4C5"/>
    <w:rsid w:val="172E2E8C"/>
    <w:rsid w:val="1F2F61F9"/>
    <w:rsid w:val="28ADA561"/>
    <w:rsid w:val="2A74F974"/>
    <w:rsid w:val="3717A203"/>
    <w:rsid w:val="4C241CD8"/>
    <w:rsid w:val="6A5D2256"/>
    <w:rsid w:val="75B974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CE7F"/>
  <w15:chartTrackingRefBased/>
  <w15:docId w15:val="{4199DE90-BDC5-6342-832A-6B3CC49E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Szövegtörzs, b"/>
        <w:sz w:val="23"/>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261D"/>
    <w:rPr>
      <w:rFonts w:eastAsia="Times New Roman" w:cs="Times New Roman"/>
      <w:sz w:val="24"/>
      <w:lang w:eastAsia="hu-HU"/>
    </w:rPr>
  </w:style>
  <w:style w:type="paragraph" w:styleId="Cmsor1">
    <w:name w:val="heading 1"/>
    <w:basedOn w:val="Norml"/>
    <w:next w:val="Norml"/>
    <w:link w:val="Cmsor1Char"/>
    <w:uiPriority w:val="9"/>
    <w:qFormat/>
    <w:rsid w:val="00F35BA1"/>
    <w:pPr>
      <w:keepNext/>
      <w:keepLines/>
      <w:spacing w:before="240" w:line="360" w:lineRule="auto"/>
      <w:jc w:val="both"/>
      <w:outlineLvl w:val="0"/>
    </w:pPr>
    <w:rPr>
      <w:rFonts w:asciiTheme="majorHAnsi" w:eastAsiaTheme="majorEastAsia" w:hAnsiTheme="majorHAnsi" w:cstheme="majorBidi"/>
      <w:color w:val="2F5496" w:themeColor="accent1" w:themeShade="BF"/>
      <w:sz w:val="32"/>
      <w:szCs w:val="32"/>
      <w:lang w:eastAsia="en-US"/>
    </w:rPr>
  </w:style>
  <w:style w:type="paragraph" w:styleId="Cmsor2">
    <w:name w:val="heading 2"/>
    <w:basedOn w:val="Norml"/>
    <w:next w:val="Norml"/>
    <w:link w:val="Cmsor2Char"/>
    <w:uiPriority w:val="9"/>
    <w:unhideWhenUsed/>
    <w:qFormat/>
    <w:rsid w:val="00F35BA1"/>
    <w:pPr>
      <w:keepNext/>
      <w:keepLines/>
      <w:numPr>
        <w:numId w:val="3"/>
      </w:numPr>
      <w:spacing w:before="360" w:after="240" w:line="360" w:lineRule="auto"/>
      <w:ind w:left="357" w:hanging="357"/>
      <w:jc w:val="both"/>
      <w:outlineLvl w:val="1"/>
    </w:pPr>
    <w:rPr>
      <w:rFonts w:eastAsiaTheme="majorEastAsia"/>
      <w:b/>
      <w:bCs/>
      <w:caps/>
      <w:color w:val="000000" w:themeColor="text1"/>
      <w:sz w:val="32"/>
      <w:szCs w:val="32"/>
      <w:lang w:eastAsia="en-US"/>
    </w:rPr>
  </w:style>
  <w:style w:type="paragraph" w:styleId="Cmsor3">
    <w:name w:val="heading 3"/>
    <w:basedOn w:val="Norml"/>
    <w:next w:val="Norml"/>
    <w:link w:val="Cmsor3Char"/>
    <w:uiPriority w:val="9"/>
    <w:unhideWhenUsed/>
    <w:qFormat/>
    <w:rsid w:val="00F35BA1"/>
    <w:pPr>
      <w:keepNext/>
      <w:keepLines/>
      <w:numPr>
        <w:ilvl w:val="1"/>
        <w:numId w:val="3"/>
      </w:numPr>
      <w:spacing w:before="360" w:after="240" w:line="360" w:lineRule="auto"/>
      <w:ind w:left="993" w:hanging="993"/>
      <w:jc w:val="both"/>
      <w:outlineLvl w:val="2"/>
    </w:pPr>
    <w:rPr>
      <w:rFonts w:eastAsiaTheme="majorEastAsia"/>
      <w:b/>
      <w:bCs/>
      <w:color w:val="000000" w:themeColor="text1"/>
      <w:sz w:val="28"/>
      <w:szCs w:val="28"/>
      <w:lang w:eastAsia="en-US"/>
    </w:rPr>
  </w:style>
  <w:style w:type="paragraph" w:styleId="Cmsor4">
    <w:name w:val="heading 4"/>
    <w:basedOn w:val="Norml"/>
    <w:next w:val="Norml"/>
    <w:link w:val="Cmsor4Char"/>
    <w:uiPriority w:val="9"/>
    <w:unhideWhenUsed/>
    <w:qFormat/>
    <w:rsid w:val="00F35BA1"/>
    <w:pPr>
      <w:keepNext/>
      <w:keepLines/>
      <w:numPr>
        <w:ilvl w:val="2"/>
        <w:numId w:val="3"/>
      </w:numPr>
      <w:spacing w:before="360" w:after="240" w:line="360" w:lineRule="auto"/>
      <w:ind w:left="1134" w:hanging="1134"/>
      <w:jc w:val="both"/>
      <w:outlineLvl w:val="3"/>
    </w:pPr>
    <w:rPr>
      <w:rFonts w:eastAsiaTheme="majorEastAsia"/>
      <w:b/>
      <w:bCs/>
      <w:color w:val="000000" w:themeColor="text1"/>
      <w:lang w:eastAsia="en-US"/>
    </w:rPr>
  </w:style>
  <w:style w:type="paragraph" w:styleId="Cmsor5">
    <w:name w:val="heading 5"/>
    <w:basedOn w:val="Norml"/>
    <w:next w:val="Norml"/>
    <w:link w:val="Cmsor5Char"/>
    <w:uiPriority w:val="9"/>
    <w:unhideWhenUsed/>
    <w:qFormat/>
    <w:rsid w:val="00F35BA1"/>
    <w:pPr>
      <w:keepNext/>
      <w:keepLines/>
      <w:numPr>
        <w:ilvl w:val="3"/>
        <w:numId w:val="3"/>
      </w:numPr>
      <w:spacing w:before="360" w:after="240" w:line="360" w:lineRule="auto"/>
      <w:ind w:left="1276" w:hanging="1276"/>
      <w:jc w:val="both"/>
      <w:outlineLvl w:val="4"/>
    </w:pPr>
    <w:rPr>
      <w:rFonts w:eastAsiaTheme="majorEastAsia"/>
      <w:i/>
      <w:iCs/>
      <w:color w:val="000000" w:themeColor="text1"/>
      <w:lang w:eastAsia="en-US"/>
    </w:rPr>
  </w:style>
  <w:style w:type="paragraph" w:styleId="Cmsor6">
    <w:name w:val="heading 6"/>
    <w:basedOn w:val="Norml"/>
    <w:next w:val="Norml"/>
    <w:link w:val="Cmsor6Char"/>
    <w:uiPriority w:val="9"/>
    <w:unhideWhenUsed/>
    <w:qFormat/>
    <w:rsid w:val="00F35BA1"/>
    <w:pPr>
      <w:keepNext/>
      <w:keepLines/>
      <w:numPr>
        <w:ilvl w:val="4"/>
        <w:numId w:val="3"/>
      </w:numPr>
      <w:spacing w:before="360" w:after="240" w:line="360" w:lineRule="auto"/>
      <w:ind w:left="1418" w:hanging="1418"/>
      <w:jc w:val="both"/>
      <w:outlineLvl w:val="5"/>
    </w:pPr>
    <w:rPr>
      <w:rFonts w:eastAsiaTheme="majorEastAsia"/>
      <w:color w:val="000000" w:themeColor="text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5BA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F35BA1"/>
    <w:rPr>
      <w:rFonts w:eastAsiaTheme="majorEastAsia" w:cs="Times New Roman"/>
      <w:b/>
      <w:bCs/>
      <w:caps/>
      <w:color w:val="000000" w:themeColor="text1"/>
      <w:sz w:val="32"/>
      <w:szCs w:val="32"/>
    </w:rPr>
  </w:style>
  <w:style w:type="character" w:customStyle="1" w:styleId="Cmsor3Char">
    <w:name w:val="Címsor 3 Char"/>
    <w:basedOn w:val="Bekezdsalapbettpusa"/>
    <w:link w:val="Cmsor3"/>
    <w:uiPriority w:val="9"/>
    <w:rsid w:val="00F35BA1"/>
    <w:rPr>
      <w:rFonts w:eastAsiaTheme="majorEastAsia" w:cs="Times New Roman"/>
      <w:b/>
      <w:bCs/>
      <w:color w:val="000000" w:themeColor="text1"/>
      <w:sz w:val="28"/>
      <w:szCs w:val="28"/>
    </w:rPr>
  </w:style>
  <w:style w:type="character" w:customStyle="1" w:styleId="Cmsor4Char">
    <w:name w:val="Címsor 4 Char"/>
    <w:basedOn w:val="Bekezdsalapbettpusa"/>
    <w:link w:val="Cmsor4"/>
    <w:uiPriority w:val="9"/>
    <w:rsid w:val="00F35BA1"/>
    <w:rPr>
      <w:rFonts w:eastAsiaTheme="majorEastAsia" w:cs="Times New Roman"/>
      <w:b/>
      <w:bCs/>
      <w:color w:val="000000" w:themeColor="text1"/>
      <w:sz w:val="24"/>
    </w:rPr>
  </w:style>
  <w:style w:type="character" w:customStyle="1" w:styleId="Cmsor5Char">
    <w:name w:val="Címsor 5 Char"/>
    <w:basedOn w:val="Bekezdsalapbettpusa"/>
    <w:link w:val="Cmsor5"/>
    <w:uiPriority w:val="9"/>
    <w:rsid w:val="00F35BA1"/>
    <w:rPr>
      <w:rFonts w:eastAsiaTheme="majorEastAsia" w:cs="Times New Roman"/>
      <w:i/>
      <w:iCs/>
      <w:color w:val="000000" w:themeColor="text1"/>
      <w:sz w:val="24"/>
    </w:rPr>
  </w:style>
  <w:style w:type="character" w:customStyle="1" w:styleId="Cmsor6Char">
    <w:name w:val="Címsor 6 Char"/>
    <w:basedOn w:val="Bekezdsalapbettpusa"/>
    <w:link w:val="Cmsor6"/>
    <w:uiPriority w:val="9"/>
    <w:rsid w:val="00F35BA1"/>
    <w:rPr>
      <w:rFonts w:eastAsiaTheme="majorEastAsia" w:cs="Times New Roman"/>
      <w:color w:val="000000" w:themeColor="text1"/>
      <w:sz w:val="24"/>
    </w:rPr>
  </w:style>
  <w:style w:type="paragraph" w:styleId="lfej">
    <w:name w:val="header"/>
    <w:basedOn w:val="Norml"/>
    <w:link w:val="lfejChar"/>
    <w:uiPriority w:val="99"/>
    <w:unhideWhenUsed/>
    <w:rsid w:val="00F35BA1"/>
    <w:pPr>
      <w:tabs>
        <w:tab w:val="center" w:pos="4536"/>
        <w:tab w:val="right" w:pos="9072"/>
      </w:tabs>
      <w:jc w:val="both"/>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F35BA1"/>
    <w:rPr>
      <w:rFonts w:asciiTheme="minorHAnsi" w:hAnsiTheme="minorHAnsi" w:cstheme="minorBidi"/>
      <w:sz w:val="24"/>
    </w:rPr>
  </w:style>
  <w:style w:type="paragraph" w:styleId="llb">
    <w:name w:val="footer"/>
    <w:basedOn w:val="Norml"/>
    <w:link w:val="llbChar"/>
    <w:uiPriority w:val="99"/>
    <w:unhideWhenUsed/>
    <w:rsid w:val="00F35BA1"/>
    <w:pPr>
      <w:tabs>
        <w:tab w:val="center" w:pos="4536"/>
        <w:tab w:val="right" w:pos="9072"/>
      </w:tabs>
      <w:jc w:val="both"/>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F35BA1"/>
    <w:rPr>
      <w:rFonts w:asciiTheme="minorHAnsi" w:hAnsiTheme="minorHAnsi" w:cstheme="minorBidi"/>
      <w:sz w:val="24"/>
    </w:rPr>
  </w:style>
  <w:style w:type="paragraph" w:styleId="Kpalrs">
    <w:name w:val="caption"/>
    <w:basedOn w:val="Norml"/>
    <w:next w:val="Norml"/>
    <w:uiPriority w:val="35"/>
    <w:unhideWhenUsed/>
    <w:qFormat/>
    <w:rsid w:val="00F35BA1"/>
    <w:pPr>
      <w:spacing w:after="200"/>
      <w:jc w:val="both"/>
    </w:pPr>
    <w:rPr>
      <w:rFonts w:asciiTheme="minorHAnsi" w:eastAsiaTheme="minorHAnsi" w:hAnsiTheme="minorHAnsi" w:cstheme="minorBidi"/>
      <w:i/>
      <w:iCs/>
      <w:color w:val="44546A" w:themeColor="text2"/>
      <w:sz w:val="18"/>
      <w:szCs w:val="18"/>
      <w:lang w:eastAsia="en-US"/>
    </w:rPr>
  </w:style>
  <w:style w:type="paragraph" w:styleId="Buborkszveg">
    <w:name w:val="Balloon Text"/>
    <w:basedOn w:val="Norml"/>
    <w:link w:val="BuborkszvegChar"/>
    <w:uiPriority w:val="99"/>
    <w:semiHidden/>
    <w:unhideWhenUsed/>
    <w:rsid w:val="00F35BA1"/>
    <w:rPr>
      <w:sz w:val="18"/>
      <w:szCs w:val="18"/>
    </w:rPr>
  </w:style>
  <w:style w:type="character" w:customStyle="1" w:styleId="BuborkszvegChar">
    <w:name w:val="Buborékszöveg Char"/>
    <w:basedOn w:val="Bekezdsalapbettpusa"/>
    <w:link w:val="Buborkszveg"/>
    <w:uiPriority w:val="99"/>
    <w:semiHidden/>
    <w:rsid w:val="00F35BA1"/>
    <w:rPr>
      <w:rFonts w:cs="Times New Roman"/>
      <w:sz w:val="18"/>
      <w:szCs w:val="18"/>
    </w:rPr>
  </w:style>
  <w:style w:type="paragraph" w:customStyle="1" w:styleId="Default">
    <w:name w:val="Default"/>
    <w:rsid w:val="00F35BA1"/>
    <w:pPr>
      <w:autoSpaceDE w:val="0"/>
      <w:autoSpaceDN w:val="0"/>
      <w:adjustRightInd w:val="0"/>
    </w:pPr>
    <w:rPr>
      <w:rFonts w:eastAsia="Times New Roman" w:cs="Times New Roman"/>
      <w:color w:val="000000"/>
      <w:sz w:val="24"/>
    </w:rPr>
  </w:style>
  <w:style w:type="paragraph" w:styleId="Listaszerbekezds">
    <w:name w:val="List Paragraph"/>
    <w:basedOn w:val="Norml"/>
    <w:uiPriority w:val="34"/>
    <w:qFormat/>
    <w:rsid w:val="00F35BA1"/>
    <w:pPr>
      <w:spacing w:after="200" w:line="276" w:lineRule="auto"/>
      <w:ind w:left="720"/>
      <w:contextualSpacing/>
      <w:jc w:val="both"/>
    </w:pPr>
    <w:rPr>
      <w:rFonts w:asciiTheme="minorHAnsi" w:eastAsiaTheme="minorEastAsia" w:hAnsiTheme="minorHAnsi" w:cstheme="minorBidi"/>
      <w:lang w:val="de-DE" w:eastAsia="en-US"/>
    </w:rPr>
  </w:style>
  <w:style w:type="paragraph" w:styleId="Tartalomjegyzkcmsora">
    <w:name w:val="TOC Heading"/>
    <w:basedOn w:val="Cmsor1"/>
    <w:next w:val="Norml"/>
    <w:uiPriority w:val="39"/>
    <w:unhideWhenUsed/>
    <w:qFormat/>
    <w:rsid w:val="00F35BA1"/>
    <w:pPr>
      <w:spacing w:line="259" w:lineRule="auto"/>
      <w:jc w:val="left"/>
      <w:outlineLvl w:val="9"/>
    </w:pPr>
    <w:rPr>
      <w:lang w:eastAsia="hu-HU"/>
    </w:rPr>
  </w:style>
  <w:style w:type="paragraph" w:styleId="TJ2">
    <w:name w:val="toc 2"/>
    <w:basedOn w:val="Norml"/>
    <w:next w:val="Norml"/>
    <w:autoRedefine/>
    <w:uiPriority w:val="39"/>
    <w:unhideWhenUsed/>
    <w:rsid w:val="00F35BA1"/>
    <w:pPr>
      <w:spacing w:after="100" w:line="360" w:lineRule="auto"/>
      <w:ind w:left="240"/>
      <w:jc w:val="both"/>
    </w:pPr>
    <w:rPr>
      <w:rFonts w:asciiTheme="minorHAnsi" w:eastAsiaTheme="minorHAnsi" w:hAnsiTheme="minorHAnsi" w:cstheme="minorBidi"/>
      <w:lang w:eastAsia="en-US"/>
    </w:rPr>
  </w:style>
  <w:style w:type="paragraph" w:styleId="TJ3">
    <w:name w:val="toc 3"/>
    <w:basedOn w:val="Norml"/>
    <w:next w:val="Norml"/>
    <w:autoRedefine/>
    <w:uiPriority w:val="39"/>
    <w:unhideWhenUsed/>
    <w:rsid w:val="00F35BA1"/>
    <w:pPr>
      <w:tabs>
        <w:tab w:val="left" w:pos="1100"/>
        <w:tab w:val="right" w:leader="dot" w:pos="9060"/>
      </w:tabs>
      <w:spacing w:after="100" w:line="360" w:lineRule="auto"/>
      <w:ind w:left="480"/>
    </w:pPr>
    <w:rPr>
      <w:rFonts w:asciiTheme="minorHAnsi" w:eastAsiaTheme="minorHAnsi" w:hAnsiTheme="minorHAnsi" w:cstheme="minorBidi"/>
      <w:lang w:eastAsia="en-US"/>
    </w:rPr>
  </w:style>
  <w:style w:type="character" w:styleId="Hiperhivatkozs">
    <w:name w:val="Hyperlink"/>
    <w:basedOn w:val="Bekezdsalapbettpusa"/>
    <w:uiPriority w:val="99"/>
    <w:unhideWhenUsed/>
    <w:qFormat/>
    <w:rsid w:val="00F35BA1"/>
    <w:rPr>
      <w:color w:val="0563C1" w:themeColor="hyperlink"/>
      <w:u w:val="single"/>
    </w:rPr>
  </w:style>
  <w:style w:type="paragraph" w:styleId="TJ1">
    <w:name w:val="toc 1"/>
    <w:basedOn w:val="Norml"/>
    <w:next w:val="Norml"/>
    <w:autoRedefine/>
    <w:uiPriority w:val="39"/>
    <w:unhideWhenUsed/>
    <w:rsid w:val="00F35BA1"/>
    <w:pPr>
      <w:spacing w:after="100" w:line="259" w:lineRule="auto"/>
    </w:pPr>
    <w:rPr>
      <w:rFonts w:asciiTheme="minorHAnsi" w:eastAsiaTheme="minorEastAsia" w:hAnsiTheme="minorHAnsi"/>
      <w:sz w:val="22"/>
      <w:szCs w:val="22"/>
    </w:rPr>
  </w:style>
  <w:style w:type="character" w:styleId="Jegyzethivatkozs">
    <w:name w:val="annotation reference"/>
    <w:basedOn w:val="Bekezdsalapbettpusa"/>
    <w:uiPriority w:val="99"/>
    <w:semiHidden/>
    <w:unhideWhenUsed/>
    <w:rsid w:val="00F35BA1"/>
    <w:rPr>
      <w:sz w:val="16"/>
      <w:szCs w:val="16"/>
    </w:rPr>
  </w:style>
  <w:style w:type="paragraph" w:styleId="Jegyzetszveg">
    <w:name w:val="annotation text"/>
    <w:basedOn w:val="Norml"/>
    <w:link w:val="JegyzetszvegChar"/>
    <w:uiPriority w:val="99"/>
    <w:semiHidden/>
    <w:unhideWhenUsed/>
    <w:rsid w:val="00F35BA1"/>
    <w:pPr>
      <w:spacing w:after="120"/>
      <w:jc w:val="both"/>
    </w:pPr>
    <w:rPr>
      <w:rFonts w:eastAsia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F35BA1"/>
    <w:rPr>
      <w:rFonts w:cstheme="minorBidi"/>
      <w:sz w:val="20"/>
      <w:szCs w:val="20"/>
    </w:rPr>
  </w:style>
  <w:style w:type="paragraph" w:styleId="Megjegyzstrgya">
    <w:name w:val="annotation subject"/>
    <w:basedOn w:val="Jegyzetszveg"/>
    <w:next w:val="Jegyzetszveg"/>
    <w:link w:val="MegjegyzstrgyaChar"/>
    <w:uiPriority w:val="99"/>
    <w:semiHidden/>
    <w:unhideWhenUsed/>
    <w:rsid w:val="00F35BA1"/>
    <w:rPr>
      <w:b/>
      <w:bCs/>
    </w:rPr>
  </w:style>
  <w:style w:type="character" w:customStyle="1" w:styleId="MegjegyzstrgyaChar">
    <w:name w:val="Megjegyzés tárgya Char"/>
    <w:basedOn w:val="JegyzetszvegChar"/>
    <w:link w:val="Megjegyzstrgya"/>
    <w:uiPriority w:val="99"/>
    <w:semiHidden/>
    <w:rsid w:val="00F35BA1"/>
    <w:rPr>
      <w:rFonts w:cstheme="minorBidi"/>
      <w:b/>
      <w:bCs/>
      <w:sz w:val="20"/>
      <w:szCs w:val="20"/>
    </w:rPr>
  </w:style>
  <w:style w:type="paragraph" w:styleId="Vltozat">
    <w:name w:val="Revision"/>
    <w:hidden/>
    <w:uiPriority w:val="99"/>
    <w:semiHidden/>
    <w:rsid w:val="00F35BA1"/>
    <w:rPr>
      <w:rFonts w:cstheme="minorBidi"/>
      <w:sz w:val="22"/>
    </w:rPr>
  </w:style>
  <w:style w:type="character" w:styleId="Feloldatlanmegemlts">
    <w:name w:val="Unresolved Mention"/>
    <w:basedOn w:val="Bekezdsalapbettpusa"/>
    <w:uiPriority w:val="99"/>
    <w:semiHidden/>
    <w:unhideWhenUsed/>
    <w:rsid w:val="00273CEF"/>
    <w:rPr>
      <w:color w:val="605E5C"/>
      <w:shd w:val="clear" w:color="auto" w:fill="E1DFDD"/>
    </w:rPr>
  </w:style>
  <w:style w:type="paragraph" w:styleId="NormlWeb">
    <w:name w:val="Normal (Web)"/>
    <w:basedOn w:val="Norml"/>
    <w:uiPriority w:val="99"/>
    <w:unhideWhenUsed/>
    <w:rsid w:val="00273CEF"/>
    <w:pPr>
      <w:spacing w:before="100" w:beforeAutospacing="1" w:after="100" w:afterAutospacing="1"/>
    </w:pPr>
  </w:style>
  <w:style w:type="character" w:styleId="Kiemels2">
    <w:name w:val="Strong"/>
    <w:basedOn w:val="Bekezdsalapbettpusa"/>
    <w:uiPriority w:val="22"/>
    <w:qFormat/>
    <w:rsid w:val="00BC261D"/>
    <w:rPr>
      <w:b/>
      <w:bCs/>
    </w:rPr>
  </w:style>
  <w:style w:type="character" w:customStyle="1" w:styleId="apple-converted-space">
    <w:name w:val="apple-converted-space"/>
    <w:basedOn w:val="Bekezdsalapbettpusa"/>
    <w:qFormat/>
    <w:rsid w:val="002807F3"/>
  </w:style>
  <w:style w:type="character" w:styleId="Mrltotthiperhivatkozs">
    <w:name w:val="FollowedHyperlink"/>
    <w:basedOn w:val="Bekezdsalapbettpusa"/>
    <w:uiPriority w:val="99"/>
    <w:semiHidden/>
    <w:unhideWhenUsed/>
    <w:rsid w:val="00430168"/>
    <w:rPr>
      <w:color w:val="954F72" w:themeColor="followedHyperlink"/>
      <w:u w:val="single"/>
    </w:rPr>
  </w:style>
  <w:style w:type="paragraph" w:customStyle="1" w:styleId="paragraph">
    <w:name w:val="paragraph"/>
    <w:basedOn w:val="Norml"/>
    <w:rsid w:val="00C65B01"/>
    <w:pPr>
      <w:spacing w:before="100" w:beforeAutospacing="1" w:after="100" w:afterAutospacing="1"/>
    </w:pPr>
  </w:style>
  <w:style w:type="character" w:customStyle="1" w:styleId="normaltextrun">
    <w:name w:val="normaltextrun"/>
    <w:basedOn w:val="Bekezdsalapbettpusa"/>
    <w:rsid w:val="00C65B01"/>
  </w:style>
  <w:style w:type="character" w:customStyle="1" w:styleId="eop">
    <w:name w:val="eop"/>
    <w:basedOn w:val="Bekezdsalapbettpusa"/>
    <w:rsid w:val="00C65B01"/>
  </w:style>
  <w:style w:type="character" w:customStyle="1" w:styleId="spellingerror">
    <w:name w:val="spellingerror"/>
    <w:basedOn w:val="Bekezdsalapbettpusa"/>
    <w:rsid w:val="00C6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4492">
      <w:bodyDiv w:val="1"/>
      <w:marLeft w:val="0"/>
      <w:marRight w:val="0"/>
      <w:marTop w:val="0"/>
      <w:marBottom w:val="0"/>
      <w:divBdr>
        <w:top w:val="none" w:sz="0" w:space="0" w:color="auto"/>
        <w:left w:val="none" w:sz="0" w:space="0" w:color="auto"/>
        <w:bottom w:val="none" w:sz="0" w:space="0" w:color="auto"/>
        <w:right w:val="none" w:sz="0" w:space="0" w:color="auto"/>
      </w:divBdr>
      <w:divsChild>
        <w:div w:id="1378354612">
          <w:marLeft w:val="0"/>
          <w:marRight w:val="0"/>
          <w:marTop w:val="0"/>
          <w:marBottom w:val="0"/>
          <w:divBdr>
            <w:top w:val="none" w:sz="0" w:space="0" w:color="auto"/>
            <w:left w:val="none" w:sz="0" w:space="0" w:color="auto"/>
            <w:bottom w:val="none" w:sz="0" w:space="0" w:color="auto"/>
            <w:right w:val="none" w:sz="0" w:space="0" w:color="auto"/>
          </w:divBdr>
        </w:div>
        <w:div w:id="1350063643">
          <w:marLeft w:val="0"/>
          <w:marRight w:val="0"/>
          <w:marTop w:val="0"/>
          <w:marBottom w:val="0"/>
          <w:divBdr>
            <w:top w:val="none" w:sz="0" w:space="0" w:color="auto"/>
            <w:left w:val="none" w:sz="0" w:space="0" w:color="auto"/>
            <w:bottom w:val="none" w:sz="0" w:space="0" w:color="auto"/>
            <w:right w:val="none" w:sz="0" w:space="0" w:color="auto"/>
          </w:divBdr>
        </w:div>
        <w:div w:id="1834565534">
          <w:marLeft w:val="0"/>
          <w:marRight w:val="0"/>
          <w:marTop w:val="0"/>
          <w:marBottom w:val="0"/>
          <w:divBdr>
            <w:top w:val="none" w:sz="0" w:space="0" w:color="auto"/>
            <w:left w:val="none" w:sz="0" w:space="0" w:color="auto"/>
            <w:bottom w:val="none" w:sz="0" w:space="0" w:color="auto"/>
            <w:right w:val="none" w:sz="0" w:space="0" w:color="auto"/>
          </w:divBdr>
        </w:div>
        <w:div w:id="893007295">
          <w:marLeft w:val="0"/>
          <w:marRight w:val="0"/>
          <w:marTop w:val="0"/>
          <w:marBottom w:val="0"/>
          <w:divBdr>
            <w:top w:val="none" w:sz="0" w:space="0" w:color="auto"/>
            <w:left w:val="none" w:sz="0" w:space="0" w:color="auto"/>
            <w:bottom w:val="none" w:sz="0" w:space="0" w:color="auto"/>
            <w:right w:val="none" w:sz="0" w:space="0" w:color="auto"/>
          </w:divBdr>
        </w:div>
        <w:div w:id="1986469057">
          <w:marLeft w:val="0"/>
          <w:marRight w:val="0"/>
          <w:marTop w:val="0"/>
          <w:marBottom w:val="0"/>
          <w:divBdr>
            <w:top w:val="none" w:sz="0" w:space="0" w:color="auto"/>
            <w:left w:val="none" w:sz="0" w:space="0" w:color="auto"/>
            <w:bottom w:val="none" w:sz="0" w:space="0" w:color="auto"/>
            <w:right w:val="none" w:sz="0" w:space="0" w:color="auto"/>
          </w:divBdr>
        </w:div>
        <w:div w:id="902445888">
          <w:marLeft w:val="0"/>
          <w:marRight w:val="0"/>
          <w:marTop w:val="0"/>
          <w:marBottom w:val="0"/>
          <w:divBdr>
            <w:top w:val="none" w:sz="0" w:space="0" w:color="auto"/>
            <w:left w:val="none" w:sz="0" w:space="0" w:color="auto"/>
            <w:bottom w:val="none" w:sz="0" w:space="0" w:color="auto"/>
            <w:right w:val="none" w:sz="0" w:space="0" w:color="auto"/>
          </w:divBdr>
        </w:div>
      </w:divsChild>
    </w:div>
    <w:div w:id="1416050889">
      <w:bodyDiv w:val="1"/>
      <w:marLeft w:val="0"/>
      <w:marRight w:val="0"/>
      <w:marTop w:val="0"/>
      <w:marBottom w:val="0"/>
      <w:divBdr>
        <w:top w:val="none" w:sz="0" w:space="0" w:color="auto"/>
        <w:left w:val="none" w:sz="0" w:space="0" w:color="auto"/>
        <w:bottom w:val="none" w:sz="0" w:space="0" w:color="auto"/>
        <w:right w:val="none" w:sz="0" w:space="0" w:color="auto"/>
      </w:divBdr>
    </w:div>
    <w:div w:id="2004970742">
      <w:bodyDiv w:val="1"/>
      <w:marLeft w:val="0"/>
      <w:marRight w:val="0"/>
      <w:marTop w:val="0"/>
      <w:marBottom w:val="0"/>
      <w:divBdr>
        <w:top w:val="none" w:sz="0" w:space="0" w:color="auto"/>
        <w:left w:val="none" w:sz="0" w:space="0" w:color="auto"/>
        <w:bottom w:val="none" w:sz="0" w:space="0" w:color="auto"/>
        <w:right w:val="none" w:sz="0" w:space="0" w:color="auto"/>
      </w:divBdr>
    </w:div>
    <w:div w:id="2124808970">
      <w:bodyDiv w:val="1"/>
      <w:marLeft w:val="0"/>
      <w:marRight w:val="0"/>
      <w:marTop w:val="0"/>
      <w:marBottom w:val="0"/>
      <w:divBdr>
        <w:top w:val="none" w:sz="0" w:space="0" w:color="auto"/>
        <w:left w:val="none" w:sz="0" w:space="0" w:color="auto"/>
        <w:bottom w:val="none" w:sz="0" w:space="0" w:color="auto"/>
        <w:right w:val="none" w:sz="0" w:space="0" w:color="auto"/>
      </w:divBdr>
      <w:divsChild>
        <w:div w:id="93403502">
          <w:marLeft w:val="0"/>
          <w:marRight w:val="0"/>
          <w:marTop w:val="0"/>
          <w:marBottom w:val="0"/>
          <w:divBdr>
            <w:top w:val="none" w:sz="0" w:space="0" w:color="auto"/>
            <w:left w:val="none" w:sz="0" w:space="0" w:color="auto"/>
            <w:bottom w:val="none" w:sz="0" w:space="0" w:color="auto"/>
            <w:right w:val="none" w:sz="0" w:space="0" w:color="auto"/>
          </w:divBdr>
        </w:div>
        <w:div w:id="131943967">
          <w:marLeft w:val="0"/>
          <w:marRight w:val="0"/>
          <w:marTop w:val="0"/>
          <w:marBottom w:val="0"/>
          <w:divBdr>
            <w:top w:val="none" w:sz="0" w:space="0" w:color="auto"/>
            <w:left w:val="none" w:sz="0" w:space="0" w:color="auto"/>
            <w:bottom w:val="none" w:sz="0" w:space="0" w:color="auto"/>
            <w:right w:val="none" w:sz="0" w:space="0" w:color="auto"/>
          </w:divBdr>
        </w:div>
        <w:div w:id="237709735">
          <w:marLeft w:val="0"/>
          <w:marRight w:val="0"/>
          <w:marTop w:val="0"/>
          <w:marBottom w:val="0"/>
          <w:divBdr>
            <w:top w:val="none" w:sz="0" w:space="0" w:color="auto"/>
            <w:left w:val="none" w:sz="0" w:space="0" w:color="auto"/>
            <w:bottom w:val="none" w:sz="0" w:space="0" w:color="auto"/>
            <w:right w:val="none" w:sz="0" w:space="0" w:color="auto"/>
          </w:divBdr>
        </w:div>
        <w:div w:id="300111033">
          <w:marLeft w:val="0"/>
          <w:marRight w:val="0"/>
          <w:marTop w:val="0"/>
          <w:marBottom w:val="0"/>
          <w:divBdr>
            <w:top w:val="none" w:sz="0" w:space="0" w:color="auto"/>
            <w:left w:val="none" w:sz="0" w:space="0" w:color="auto"/>
            <w:bottom w:val="none" w:sz="0" w:space="0" w:color="auto"/>
            <w:right w:val="none" w:sz="0" w:space="0" w:color="auto"/>
          </w:divBdr>
        </w:div>
        <w:div w:id="305863484">
          <w:marLeft w:val="600"/>
          <w:marRight w:val="0"/>
          <w:marTop w:val="0"/>
          <w:marBottom w:val="0"/>
          <w:divBdr>
            <w:top w:val="none" w:sz="0" w:space="0" w:color="auto"/>
            <w:left w:val="none" w:sz="0" w:space="0" w:color="auto"/>
            <w:bottom w:val="none" w:sz="0" w:space="0" w:color="auto"/>
            <w:right w:val="none" w:sz="0" w:space="0" w:color="auto"/>
          </w:divBdr>
        </w:div>
        <w:div w:id="452216624">
          <w:marLeft w:val="0"/>
          <w:marRight w:val="0"/>
          <w:marTop w:val="0"/>
          <w:marBottom w:val="0"/>
          <w:divBdr>
            <w:top w:val="none" w:sz="0" w:space="0" w:color="auto"/>
            <w:left w:val="none" w:sz="0" w:space="0" w:color="auto"/>
            <w:bottom w:val="none" w:sz="0" w:space="0" w:color="auto"/>
            <w:right w:val="none" w:sz="0" w:space="0" w:color="auto"/>
          </w:divBdr>
        </w:div>
        <w:div w:id="485633957">
          <w:marLeft w:val="0"/>
          <w:marRight w:val="0"/>
          <w:marTop w:val="0"/>
          <w:marBottom w:val="0"/>
          <w:divBdr>
            <w:top w:val="none" w:sz="0" w:space="0" w:color="auto"/>
            <w:left w:val="none" w:sz="0" w:space="0" w:color="auto"/>
            <w:bottom w:val="none" w:sz="0" w:space="0" w:color="auto"/>
            <w:right w:val="none" w:sz="0" w:space="0" w:color="auto"/>
          </w:divBdr>
        </w:div>
        <w:div w:id="575550592">
          <w:marLeft w:val="0"/>
          <w:marRight w:val="0"/>
          <w:marTop w:val="0"/>
          <w:marBottom w:val="0"/>
          <w:divBdr>
            <w:top w:val="none" w:sz="0" w:space="0" w:color="auto"/>
            <w:left w:val="none" w:sz="0" w:space="0" w:color="auto"/>
            <w:bottom w:val="none" w:sz="0" w:space="0" w:color="auto"/>
            <w:right w:val="none" w:sz="0" w:space="0" w:color="auto"/>
          </w:divBdr>
        </w:div>
        <w:div w:id="590704632">
          <w:marLeft w:val="0"/>
          <w:marRight w:val="0"/>
          <w:marTop w:val="0"/>
          <w:marBottom w:val="0"/>
          <w:divBdr>
            <w:top w:val="none" w:sz="0" w:space="0" w:color="auto"/>
            <w:left w:val="none" w:sz="0" w:space="0" w:color="auto"/>
            <w:bottom w:val="none" w:sz="0" w:space="0" w:color="auto"/>
            <w:right w:val="none" w:sz="0" w:space="0" w:color="auto"/>
          </w:divBdr>
        </w:div>
        <w:div w:id="652297955">
          <w:marLeft w:val="0"/>
          <w:marRight w:val="0"/>
          <w:marTop w:val="0"/>
          <w:marBottom w:val="0"/>
          <w:divBdr>
            <w:top w:val="none" w:sz="0" w:space="0" w:color="auto"/>
            <w:left w:val="none" w:sz="0" w:space="0" w:color="auto"/>
            <w:bottom w:val="none" w:sz="0" w:space="0" w:color="auto"/>
            <w:right w:val="none" w:sz="0" w:space="0" w:color="auto"/>
          </w:divBdr>
        </w:div>
        <w:div w:id="665327697">
          <w:marLeft w:val="0"/>
          <w:marRight w:val="0"/>
          <w:marTop w:val="0"/>
          <w:marBottom w:val="0"/>
          <w:divBdr>
            <w:top w:val="none" w:sz="0" w:space="0" w:color="auto"/>
            <w:left w:val="none" w:sz="0" w:space="0" w:color="auto"/>
            <w:bottom w:val="none" w:sz="0" w:space="0" w:color="auto"/>
            <w:right w:val="none" w:sz="0" w:space="0" w:color="auto"/>
          </w:divBdr>
        </w:div>
        <w:div w:id="680278283">
          <w:marLeft w:val="0"/>
          <w:marRight w:val="0"/>
          <w:marTop w:val="0"/>
          <w:marBottom w:val="0"/>
          <w:divBdr>
            <w:top w:val="none" w:sz="0" w:space="0" w:color="auto"/>
            <w:left w:val="none" w:sz="0" w:space="0" w:color="auto"/>
            <w:bottom w:val="none" w:sz="0" w:space="0" w:color="auto"/>
            <w:right w:val="none" w:sz="0" w:space="0" w:color="auto"/>
          </w:divBdr>
        </w:div>
        <w:div w:id="681781342">
          <w:marLeft w:val="0"/>
          <w:marRight w:val="0"/>
          <w:marTop w:val="0"/>
          <w:marBottom w:val="0"/>
          <w:divBdr>
            <w:top w:val="none" w:sz="0" w:space="0" w:color="auto"/>
            <w:left w:val="none" w:sz="0" w:space="0" w:color="auto"/>
            <w:bottom w:val="none" w:sz="0" w:space="0" w:color="auto"/>
            <w:right w:val="none" w:sz="0" w:space="0" w:color="auto"/>
          </w:divBdr>
        </w:div>
        <w:div w:id="697195725">
          <w:marLeft w:val="0"/>
          <w:marRight w:val="0"/>
          <w:marTop w:val="0"/>
          <w:marBottom w:val="0"/>
          <w:divBdr>
            <w:top w:val="none" w:sz="0" w:space="0" w:color="auto"/>
            <w:left w:val="none" w:sz="0" w:space="0" w:color="auto"/>
            <w:bottom w:val="none" w:sz="0" w:space="0" w:color="auto"/>
            <w:right w:val="none" w:sz="0" w:space="0" w:color="auto"/>
          </w:divBdr>
        </w:div>
        <w:div w:id="706107893">
          <w:marLeft w:val="0"/>
          <w:marRight w:val="0"/>
          <w:marTop w:val="0"/>
          <w:marBottom w:val="0"/>
          <w:divBdr>
            <w:top w:val="none" w:sz="0" w:space="0" w:color="auto"/>
            <w:left w:val="none" w:sz="0" w:space="0" w:color="auto"/>
            <w:bottom w:val="none" w:sz="0" w:space="0" w:color="auto"/>
            <w:right w:val="none" w:sz="0" w:space="0" w:color="auto"/>
          </w:divBdr>
        </w:div>
        <w:div w:id="765001753">
          <w:marLeft w:val="0"/>
          <w:marRight w:val="0"/>
          <w:marTop w:val="0"/>
          <w:marBottom w:val="0"/>
          <w:divBdr>
            <w:top w:val="none" w:sz="0" w:space="0" w:color="auto"/>
            <w:left w:val="none" w:sz="0" w:space="0" w:color="auto"/>
            <w:bottom w:val="none" w:sz="0" w:space="0" w:color="auto"/>
            <w:right w:val="none" w:sz="0" w:space="0" w:color="auto"/>
          </w:divBdr>
        </w:div>
        <w:div w:id="852765894">
          <w:marLeft w:val="0"/>
          <w:marRight w:val="0"/>
          <w:marTop w:val="0"/>
          <w:marBottom w:val="0"/>
          <w:divBdr>
            <w:top w:val="none" w:sz="0" w:space="0" w:color="auto"/>
            <w:left w:val="none" w:sz="0" w:space="0" w:color="auto"/>
            <w:bottom w:val="none" w:sz="0" w:space="0" w:color="auto"/>
            <w:right w:val="none" w:sz="0" w:space="0" w:color="auto"/>
          </w:divBdr>
        </w:div>
        <w:div w:id="872959661">
          <w:marLeft w:val="0"/>
          <w:marRight w:val="0"/>
          <w:marTop w:val="0"/>
          <w:marBottom w:val="0"/>
          <w:divBdr>
            <w:top w:val="none" w:sz="0" w:space="0" w:color="auto"/>
            <w:left w:val="none" w:sz="0" w:space="0" w:color="auto"/>
            <w:bottom w:val="none" w:sz="0" w:space="0" w:color="auto"/>
            <w:right w:val="none" w:sz="0" w:space="0" w:color="auto"/>
          </w:divBdr>
        </w:div>
        <w:div w:id="885870815">
          <w:marLeft w:val="600"/>
          <w:marRight w:val="0"/>
          <w:marTop w:val="0"/>
          <w:marBottom w:val="0"/>
          <w:divBdr>
            <w:top w:val="none" w:sz="0" w:space="0" w:color="auto"/>
            <w:left w:val="none" w:sz="0" w:space="0" w:color="auto"/>
            <w:bottom w:val="none" w:sz="0" w:space="0" w:color="auto"/>
            <w:right w:val="none" w:sz="0" w:space="0" w:color="auto"/>
          </w:divBdr>
        </w:div>
        <w:div w:id="1040321217">
          <w:marLeft w:val="0"/>
          <w:marRight w:val="0"/>
          <w:marTop w:val="0"/>
          <w:marBottom w:val="0"/>
          <w:divBdr>
            <w:top w:val="none" w:sz="0" w:space="0" w:color="auto"/>
            <w:left w:val="none" w:sz="0" w:space="0" w:color="auto"/>
            <w:bottom w:val="none" w:sz="0" w:space="0" w:color="auto"/>
            <w:right w:val="none" w:sz="0" w:space="0" w:color="auto"/>
          </w:divBdr>
        </w:div>
        <w:div w:id="1062212959">
          <w:marLeft w:val="0"/>
          <w:marRight w:val="0"/>
          <w:marTop w:val="0"/>
          <w:marBottom w:val="0"/>
          <w:divBdr>
            <w:top w:val="none" w:sz="0" w:space="0" w:color="auto"/>
            <w:left w:val="none" w:sz="0" w:space="0" w:color="auto"/>
            <w:bottom w:val="none" w:sz="0" w:space="0" w:color="auto"/>
            <w:right w:val="none" w:sz="0" w:space="0" w:color="auto"/>
          </w:divBdr>
        </w:div>
        <w:div w:id="1092161636">
          <w:marLeft w:val="0"/>
          <w:marRight w:val="0"/>
          <w:marTop w:val="0"/>
          <w:marBottom w:val="0"/>
          <w:divBdr>
            <w:top w:val="none" w:sz="0" w:space="0" w:color="auto"/>
            <w:left w:val="none" w:sz="0" w:space="0" w:color="auto"/>
            <w:bottom w:val="none" w:sz="0" w:space="0" w:color="auto"/>
            <w:right w:val="none" w:sz="0" w:space="0" w:color="auto"/>
          </w:divBdr>
        </w:div>
        <w:div w:id="1136335621">
          <w:marLeft w:val="0"/>
          <w:marRight w:val="0"/>
          <w:marTop w:val="0"/>
          <w:marBottom w:val="0"/>
          <w:divBdr>
            <w:top w:val="none" w:sz="0" w:space="0" w:color="auto"/>
            <w:left w:val="none" w:sz="0" w:space="0" w:color="auto"/>
            <w:bottom w:val="none" w:sz="0" w:space="0" w:color="auto"/>
            <w:right w:val="none" w:sz="0" w:space="0" w:color="auto"/>
          </w:divBdr>
        </w:div>
        <w:div w:id="1140266860">
          <w:marLeft w:val="0"/>
          <w:marRight w:val="0"/>
          <w:marTop w:val="0"/>
          <w:marBottom w:val="0"/>
          <w:divBdr>
            <w:top w:val="none" w:sz="0" w:space="0" w:color="auto"/>
            <w:left w:val="none" w:sz="0" w:space="0" w:color="auto"/>
            <w:bottom w:val="none" w:sz="0" w:space="0" w:color="auto"/>
            <w:right w:val="none" w:sz="0" w:space="0" w:color="auto"/>
          </w:divBdr>
        </w:div>
        <w:div w:id="1143931244">
          <w:marLeft w:val="0"/>
          <w:marRight w:val="0"/>
          <w:marTop w:val="0"/>
          <w:marBottom w:val="0"/>
          <w:divBdr>
            <w:top w:val="none" w:sz="0" w:space="0" w:color="auto"/>
            <w:left w:val="none" w:sz="0" w:space="0" w:color="auto"/>
            <w:bottom w:val="none" w:sz="0" w:space="0" w:color="auto"/>
            <w:right w:val="none" w:sz="0" w:space="0" w:color="auto"/>
          </w:divBdr>
        </w:div>
        <w:div w:id="1424374624">
          <w:marLeft w:val="0"/>
          <w:marRight w:val="0"/>
          <w:marTop w:val="0"/>
          <w:marBottom w:val="0"/>
          <w:divBdr>
            <w:top w:val="none" w:sz="0" w:space="0" w:color="auto"/>
            <w:left w:val="none" w:sz="0" w:space="0" w:color="auto"/>
            <w:bottom w:val="none" w:sz="0" w:space="0" w:color="auto"/>
            <w:right w:val="none" w:sz="0" w:space="0" w:color="auto"/>
          </w:divBdr>
        </w:div>
        <w:div w:id="1451624625">
          <w:marLeft w:val="600"/>
          <w:marRight w:val="0"/>
          <w:marTop w:val="0"/>
          <w:marBottom w:val="0"/>
          <w:divBdr>
            <w:top w:val="none" w:sz="0" w:space="0" w:color="auto"/>
            <w:left w:val="none" w:sz="0" w:space="0" w:color="auto"/>
            <w:bottom w:val="none" w:sz="0" w:space="0" w:color="auto"/>
            <w:right w:val="none" w:sz="0" w:space="0" w:color="auto"/>
          </w:divBdr>
        </w:div>
        <w:div w:id="1475414505">
          <w:marLeft w:val="600"/>
          <w:marRight w:val="0"/>
          <w:marTop w:val="0"/>
          <w:marBottom w:val="0"/>
          <w:divBdr>
            <w:top w:val="none" w:sz="0" w:space="0" w:color="auto"/>
            <w:left w:val="none" w:sz="0" w:space="0" w:color="auto"/>
            <w:bottom w:val="none" w:sz="0" w:space="0" w:color="auto"/>
            <w:right w:val="none" w:sz="0" w:space="0" w:color="auto"/>
          </w:divBdr>
        </w:div>
        <w:div w:id="1482844436">
          <w:marLeft w:val="0"/>
          <w:marRight w:val="0"/>
          <w:marTop w:val="0"/>
          <w:marBottom w:val="0"/>
          <w:divBdr>
            <w:top w:val="none" w:sz="0" w:space="0" w:color="auto"/>
            <w:left w:val="none" w:sz="0" w:space="0" w:color="auto"/>
            <w:bottom w:val="none" w:sz="0" w:space="0" w:color="auto"/>
            <w:right w:val="none" w:sz="0" w:space="0" w:color="auto"/>
          </w:divBdr>
        </w:div>
        <w:div w:id="1489437325">
          <w:marLeft w:val="0"/>
          <w:marRight w:val="0"/>
          <w:marTop w:val="0"/>
          <w:marBottom w:val="0"/>
          <w:divBdr>
            <w:top w:val="none" w:sz="0" w:space="0" w:color="auto"/>
            <w:left w:val="none" w:sz="0" w:space="0" w:color="auto"/>
            <w:bottom w:val="none" w:sz="0" w:space="0" w:color="auto"/>
            <w:right w:val="none" w:sz="0" w:space="0" w:color="auto"/>
          </w:divBdr>
        </w:div>
        <w:div w:id="1584559087">
          <w:marLeft w:val="0"/>
          <w:marRight w:val="0"/>
          <w:marTop w:val="0"/>
          <w:marBottom w:val="0"/>
          <w:divBdr>
            <w:top w:val="none" w:sz="0" w:space="0" w:color="auto"/>
            <w:left w:val="none" w:sz="0" w:space="0" w:color="auto"/>
            <w:bottom w:val="none" w:sz="0" w:space="0" w:color="auto"/>
            <w:right w:val="none" w:sz="0" w:space="0" w:color="auto"/>
          </w:divBdr>
        </w:div>
        <w:div w:id="1626152984">
          <w:marLeft w:val="0"/>
          <w:marRight w:val="0"/>
          <w:marTop w:val="0"/>
          <w:marBottom w:val="0"/>
          <w:divBdr>
            <w:top w:val="none" w:sz="0" w:space="0" w:color="auto"/>
            <w:left w:val="none" w:sz="0" w:space="0" w:color="auto"/>
            <w:bottom w:val="none" w:sz="0" w:space="0" w:color="auto"/>
            <w:right w:val="none" w:sz="0" w:space="0" w:color="auto"/>
          </w:divBdr>
        </w:div>
        <w:div w:id="1642688602">
          <w:marLeft w:val="0"/>
          <w:marRight w:val="0"/>
          <w:marTop w:val="0"/>
          <w:marBottom w:val="0"/>
          <w:divBdr>
            <w:top w:val="none" w:sz="0" w:space="0" w:color="auto"/>
            <w:left w:val="none" w:sz="0" w:space="0" w:color="auto"/>
            <w:bottom w:val="none" w:sz="0" w:space="0" w:color="auto"/>
            <w:right w:val="none" w:sz="0" w:space="0" w:color="auto"/>
          </w:divBdr>
        </w:div>
        <w:div w:id="1767114439">
          <w:marLeft w:val="0"/>
          <w:marRight w:val="0"/>
          <w:marTop w:val="0"/>
          <w:marBottom w:val="0"/>
          <w:divBdr>
            <w:top w:val="none" w:sz="0" w:space="0" w:color="auto"/>
            <w:left w:val="none" w:sz="0" w:space="0" w:color="auto"/>
            <w:bottom w:val="none" w:sz="0" w:space="0" w:color="auto"/>
            <w:right w:val="none" w:sz="0" w:space="0" w:color="auto"/>
          </w:divBdr>
        </w:div>
        <w:div w:id="1778135767">
          <w:marLeft w:val="0"/>
          <w:marRight w:val="0"/>
          <w:marTop w:val="0"/>
          <w:marBottom w:val="0"/>
          <w:divBdr>
            <w:top w:val="none" w:sz="0" w:space="0" w:color="auto"/>
            <w:left w:val="none" w:sz="0" w:space="0" w:color="auto"/>
            <w:bottom w:val="none" w:sz="0" w:space="0" w:color="auto"/>
            <w:right w:val="none" w:sz="0" w:space="0" w:color="auto"/>
          </w:divBdr>
        </w:div>
        <w:div w:id="1791702905">
          <w:marLeft w:val="0"/>
          <w:marRight w:val="0"/>
          <w:marTop w:val="0"/>
          <w:marBottom w:val="0"/>
          <w:divBdr>
            <w:top w:val="none" w:sz="0" w:space="0" w:color="auto"/>
            <w:left w:val="none" w:sz="0" w:space="0" w:color="auto"/>
            <w:bottom w:val="none" w:sz="0" w:space="0" w:color="auto"/>
            <w:right w:val="none" w:sz="0" w:space="0" w:color="auto"/>
          </w:divBdr>
        </w:div>
        <w:div w:id="1822456255">
          <w:marLeft w:val="600"/>
          <w:marRight w:val="0"/>
          <w:marTop w:val="0"/>
          <w:marBottom w:val="0"/>
          <w:divBdr>
            <w:top w:val="none" w:sz="0" w:space="0" w:color="auto"/>
            <w:left w:val="none" w:sz="0" w:space="0" w:color="auto"/>
            <w:bottom w:val="none" w:sz="0" w:space="0" w:color="auto"/>
            <w:right w:val="none" w:sz="0" w:space="0" w:color="auto"/>
          </w:divBdr>
        </w:div>
        <w:div w:id="1860192034">
          <w:marLeft w:val="0"/>
          <w:marRight w:val="0"/>
          <w:marTop w:val="0"/>
          <w:marBottom w:val="0"/>
          <w:divBdr>
            <w:top w:val="none" w:sz="0" w:space="0" w:color="auto"/>
            <w:left w:val="none" w:sz="0" w:space="0" w:color="auto"/>
            <w:bottom w:val="none" w:sz="0" w:space="0" w:color="auto"/>
            <w:right w:val="none" w:sz="0" w:space="0" w:color="auto"/>
          </w:divBdr>
        </w:div>
        <w:div w:id="1934316497">
          <w:marLeft w:val="0"/>
          <w:marRight w:val="0"/>
          <w:marTop w:val="0"/>
          <w:marBottom w:val="0"/>
          <w:divBdr>
            <w:top w:val="none" w:sz="0" w:space="0" w:color="auto"/>
            <w:left w:val="none" w:sz="0" w:space="0" w:color="auto"/>
            <w:bottom w:val="none" w:sz="0" w:space="0" w:color="auto"/>
            <w:right w:val="none" w:sz="0" w:space="0" w:color="auto"/>
          </w:divBdr>
        </w:div>
        <w:div w:id="1965848841">
          <w:marLeft w:val="0"/>
          <w:marRight w:val="0"/>
          <w:marTop w:val="0"/>
          <w:marBottom w:val="0"/>
          <w:divBdr>
            <w:top w:val="none" w:sz="0" w:space="0" w:color="auto"/>
            <w:left w:val="none" w:sz="0" w:space="0" w:color="auto"/>
            <w:bottom w:val="none" w:sz="0" w:space="0" w:color="auto"/>
            <w:right w:val="none" w:sz="0" w:space="0" w:color="auto"/>
          </w:divBdr>
        </w:div>
        <w:div w:id="2066951038">
          <w:marLeft w:val="0"/>
          <w:marRight w:val="0"/>
          <w:marTop w:val="0"/>
          <w:marBottom w:val="0"/>
          <w:divBdr>
            <w:top w:val="none" w:sz="0" w:space="0" w:color="auto"/>
            <w:left w:val="none" w:sz="0" w:space="0" w:color="auto"/>
            <w:bottom w:val="none" w:sz="0" w:space="0" w:color="auto"/>
            <w:right w:val="none" w:sz="0" w:space="0" w:color="auto"/>
          </w:divBdr>
        </w:div>
        <w:div w:id="207049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tvedelem@veszprembalaton2023.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szprembalaton2023.h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tvedelem@veszprembalaton2023.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_x00c1_TUSZ xmlns="78f03732-1d9d-43fb-bebc-f4dd0e7da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F762ED31988C345BA5874748867677C" ma:contentTypeVersion="14" ma:contentTypeDescription="Új dokumentum létrehozása." ma:contentTypeScope="" ma:versionID="88e410c6af7646903e0362d298475ca6">
  <xsd:schema xmlns:xsd="http://www.w3.org/2001/XMLSchema" xmlns:xs="http://www.w3.org/2001/XMLSchema" xmlns:p="http://schemas.microsoft.com/office/2006/metadata/properties" xmlns:ns2="78f03732-1d9d-43fb-bebc-f4dd0e7da71b" xmlns:ns3="ac5f3d45-795f-49aa-b23b-b98d2c8e12ad" targetNamespace="http://schemas.microsoft.com/office/2006/metadata/properties" ma:root="true" ma:fieldsID="1294fc726a9d04c1f95550b58394bdab" ns2:_="" ns3:_="">
    <xsd:import namespace="78f03732-1d9d-43fb-bebc-f4dd0e7da71b"/>
    <xsd:import namespace="ac5f3d45-795f-49aa-b23b-b98d2c8e1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ST_x00c1_TUSZ"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03732-1d9d-43fb-bebc-f4dd0e7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_x00c1_TUSZ" ma:index="20" nillable="true" ma:displayName="STÁTUSZ" ma:format="Dropdown" ma:internalName="ST_x00c1_TUSZ">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f3d45-795f-49aa-b23b-b98d2c8e12ad"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2FF34-56D5-42FE-AF3D-82870078D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C8038-DBF3-4DA1-8C0E-88B82327AC9E}">
  <ds:schemaRefs>
    <ds:schemaRef ds:uri="http://schemas.microsoft.com/sharepoint/v3/contenttype/forms"/>
  </ds:schemaRefs>
</ds:datastoreItem>
</file>

<file path=customXml/itemProps3.xml><?xml version="1.0" encoding="utf-8"?>
<ds:datastoreItem xmlns:ds="http://schemas.openxmlformats.org/officeDocument/2006/customXml" ds:itemID="{767C40C4-B2AA-4CC9-A1B5-ECBE9805711F}"/>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15159</Characters>
  <Application>Microsoft Office Word</Application>
  <DocSecurity>0</DocSecurity>
  <Lines>126</Lines>
  <Paragraphs>34</Paragraphs>
  <ScaleCrop>false</ScaleCrop>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Bazsala Judit</dc:creator>
  <cp:keywords/>
  <dc:description/>
  <cp:lastModifiedBy>Kanizsai-Nagy Dóra</cp:lastModifiedBy>
  <cp:revision>41</cp:revision>
  <dcterms:created xsi:type="dcterms:W3CDTF">2020-11-20T17:42:00Z</dcterms:created>
  <dcterms:modified xsi:type="dcterms:W3CDTF">2021-10-12T13:25:00Z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0x010100AF762ED31988C345BA5874748867677C</vt:lpwstr>
  </property>
</Properties>
</file>