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123CB" w14:textId="77777777" w:rsidR="007468D2" w:rsidRDefault="007468D2" w:rsidP="007468D2">
      <w:pPr>
        <w:jc w:val="center"/>
        <w:rPr>
          <w:sz w:val="24"/>
          <w:szCs w:val="24"/>
        </w:rPr>
      </w:pPr>
    </w:p>
    <w:p w14:paraId="2CBED1A7" w14:textId="5EF4A1D4" w:rsidR="255338C4" w:rsidRPr="007468D2" w:rsidRDefault="255338C4" w:rsidP="007468D2">
      <w:pPr>
        <w:jc w:val="center"/>
        <w:rPr>
          <w:sz w:val="24"/>
          <w:szCs w:val="24"/>
        </w:rPr>
      </w:pPr>
      <w:proofErr w:type="spellStart"/>
      <w:r w:rsidRPr="007468D2">
        <w:rPr>
          <w:sz w:val="24"/>
          <w:szCs w:val="24"/>
        </w:rPr>
        <w:t>Kult</w:t>
      </w:r>
      <w:r w:rsidR="007468D2" w:rsidRPr="007468D2">
        <w:rPr>
          <w:sz w:val="24"/>
          <w:szCs w:val="24"/>
        </w:rPr>
        <w:t>úr</w:t>
      </w:r>
      <w:r w:rsidR="3653D568" w:rsidRPr="007468D2">
        <w:rPr>
          <w:sz w:val="24"/>
          <w:szCs w:val="24"/>
        </w:rPr>
        <w:t>háló</w:t>
      </w:r>
      <w:proofErr w:type="spellEnd"/>
      <w:r w:rsidR="3653D568" w:rsidRPr="007468D2">
        <w:rPr>
          <w:sz w:val="24"/>
          <w:szCs w:val="24"/>
        </w:rPr>
        <w:t xml:space="preserve"> </w:t>
      </w:r>
      <w:r w:rsidRPr="007468D2">
        <w:rPr>
          <w:sz w:val="24"/>
          <w:szCs w:val="24"/>
        </w:rPr>
        <w:t>Program</w:t>
      </w:r>
      <w:r w:rsidR="4FC9DD80" w:rsidRPr="007468D2">
        <w:rPr>
          <w:sz w:val="24"/>
          <w:szCs w:val="24"/>
        </w:rPr>
        <w:t xml:space="preserve"> - szakmai terv űrlap</w:t>
      </w:r>
    </w:p>
    <w:p w14:paraId="38356ACE" w14:textId="78AA6C3E" w:rsidR="255338C4" w:rsidRPr="007468D2" w:rsidRDefault="1D635FA7" w:rsidP="007468D2">
      <w:pPr>
        <w:jc w:val="center"/>
        <w:rPr>
          <w:b/>
          <w:bCs/>
          <w:sz w:val="24"/>
          <w:szCs w:val="24"/>
        </w:rPr>
      </w:pPr>
      <w:r w:rsidRPr="007468D2">
        <w:rPr>
          <w:b/>
          <w:bCs/>
          <w:sz w:val="24"/>
          <w:szCs w:val="24"/>
        </w:rPr>
        <w:t>B</w:t>
      </w:r>
      <w:r w:rsidR="255338C4" w:rsidRPr="007468D2">
        <w:rPr>
          <w:b/>
          <w:bCs/>
          <w:sz w:val="24"/>
          <w:szCs w:val="24"/>
        </w:rPr>
        <w:t>-komponens</w:t>
      </w:r>
      <w:r w:rsidR="70B2CD3D" w:rsidRPr="007468D2">
        <w:rPr>
          <w:b/>
          <w:bCs/>
          <w:sz w:val="24"/>
          <w:szCs w:val="24"/>
        </w:rPr>
        <w:t xml:space="preserve"> - kizárólag 2021. </w:t>
      </w:r>
      <w:r w:rsidR="6171D23E" w:rsidRPr="007468D2">
        <w:rPr>
          <w:b/>
          <w:bCs/>
          <w:sz w:val="24"/>
          <w:szCs w:val="24"/>
        </w:rPr>
        <w:t>szept.</w:t>
      </w:r>
      <w:r w:rsidR="70B2CD3D" w:rsidRPr="007468D2">
        <w:rPr>
          <w:b/>
          <w:bCs/>
          <w:sz w:val="24"/>
          <w:szCs w:val="24"/>
        </w:rPr>
        <w:t xml:space="preserve"> 01. és 2021. </w:t>
      </w:r>
      <w:r w:rsidR="274E09EC" w:rsidRPr="007468D2">
        <w:rPr>
          <w:b/>
          <w:bCs/>
          <w:sz w:val="24"/>
          <w:szCs w:val="24"/>
        </w:rPr>
        <w:t>okt</w:t>
      </w:r>
      <w:r w:rsidR="70B2CD3D" w:rsidRPr="007468D2">
        <w:rPr>
          <w:b/>
          <w:bCs/>
          <w:sz w:val="24"/>
          <w:szCs w:val="24"/>
        </w:rPr>
        <w:t>. 31. között nyújtható be</w:t>
      </w:r>
    </w:p>
    <w:p w14:paraId="5F469811" w14:textId="7CAB0439" w:rsidR="08CECD90" w:rsidRDefault="08CECD90" w:rsidP="08CECD90">
      <w:pPr>
        <w:spacing w:after="0" w:line="240" w:lineRule="auto"/>
        <w:rPr>
          <w:rFonts w:ascii="Calibri" w:eastAsia="Calibri" w:hAnsi="Calibri" w:cs="Calibri"/>
        </w:rPr>
      </w:pPr>
    </w:p>
    <w:p w14:paraId="576E5480" w14:textId="2A7885A1" w:rsidR="2F5CF51B" w:rsidRPr="009D3CF9" w:rsidRDefault="009D3CF9" w:rsidP="2F5CF51B">
      <w:pPr>
        <w:rPr>
          <w:b/>
          <w:bCs/>
        </w:rPr>
      </w:pPr>
      <w:r w:rsidRPr="2F5CF51B">
        <w:rPr>
          <w:b/>
          <w:bCs/>
        </w:rPr>
        <w:t xml:space="preserve">A projekt évadtervét külön erre rendszeresített </w:t>
      </w:r>
      <w:proofErr w:type="spellStart"/>
      <w:r w:rsidRPr="2F5CF51B">
        <w:rPr>
          <w:b/>
          <w:bCs/>
        </w:rPr>
        <w:t>xls</w:t>
      </w:r>
      <w:proofErr w:type="spellEnd"/>
      <w:r w:rsidRPr="2F5CF51B">
        <w:rPr>
          <w:b/>
          <w:bCs/>
        </w:rPr>
        <w:t xml:space="preserve">-mellékletben kell bemutatni, amely a szakmai terv elválaszthatatlan része. </w:t>
      </w:r>
    </w:p>
    <w:p w14:paraId="0A13CC1B" w14:textId="7E9E447D" w:rsidR="2F5CF51B" w:rsidRPr="00CC3E2B" w:rsidRDefault="007468D2" w:rsidP="2F5CF51B">
      <w:pPr>
        <w:rPr>
          <w:sz w:val="20"/>
          <w:szCs w:val="20"/>
        </w:rPr>
      </w:pPr>
      <w:r w:rsidRPr="00CC3E2B">
        <w:rPr>
          <w:sz w:val="20"/>
          <w:szCs w:val="20"/>
        </w:rPr>
        <w:t xml:space="preserve">*A pályázat érvénytelen lesz, ha a szürke cellákat módosítja vagy </w:t>
      </w:r>
      <w:r w:rsidR="00CC3E2B" w:rsidRPr="00CC3E2B">
        <w:rPr>
          <w:sz w:val="20"/>
          <w:szCs w:val="20"/>
        </w:rPr>
        <w:t>átírja.</w:t>
      </w:r>
    </w:p>
    <w:tbl>
      <w:tblPr>
        <w:tblW w:w="9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259"/>
        <w:gridCol w:w="5758"/>
      </w:tblGrid>
      <w:tr w:rsidR="00B77AB6" w:rsidRPr="00D068F7" w14:paraId="44F390F9" w14:textId="77777777" w:rsidTr="007D6567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C2F3349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1.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9CF1CB0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PÁLYÁZÓI ADATOK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98C4302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29FD0DA6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4F0D73DA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52225267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pályázó szervezet neve: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C01BF4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19849242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6C016102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BF3836A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Nyilvántartási/cégjegyzék száma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052C63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3345930D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DEB9B9C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22BD7AE7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Adószáma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20B17B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245087FF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F272B9F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6CC13AB1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Hivatalos képviselő neve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F58087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B77AB6" w:rsidRPr="00D068F7" w14:paraId="7B3415BC" w14:textId="77777777" w:rsidTr="007D6567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407E0A05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2.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3E532720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PROJEKTADATOK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1710D124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610B8543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1832CE53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702217E6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 projekt címe</w:t>
            </w: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FBB2E9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009D261C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12043568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468196FF" w14:textId="1321F0AD" w:rsidR="00D068F7" w:rsidRPr="00D068F7" w:rsidRDefault="00B77AB6" w:rsidP="00B77AB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AB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Az első nyilvános esemény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dátuma: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8A81A9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7BE64F55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27CBC170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4EC8A12E" w14:textId="15E7ACC4" w:rsidR="00D068F7" w:rsidRPr="00D068F7" w:rsidRDefault="00B77AB6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77AB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Az utolsó </w:t>
            </w:r>
            <w:r w:rsidRPr="00B77AB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nyilvános esemény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dátuma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DC4F99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7D6567" w:rsidRPr="00D068F7" w14:paraId="49393612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21E74DD1" w14:textId="77777777" w:rsidR="007D6567" w:rsidRPr="00D068F7" w:rsidRDefault="007D656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1A11A46" w14:textId="2D28D899" w:rsidR="007D6567" w:rsidRPr="00D068F7" w:rsidRDefault="007D656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A projekt összes költsége: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9D6FB" w14:textId="77777777" w:rsidR="007D6567" w:rsidRPr="00D068F7" w:rsidRDefault="007D656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</w:p>
        </w:tc>
      </w:tr>
      <w:tr w:rsidR="007D6567" w:rsidRPr="00D068F7" w14:paraId="016CF423" w14:textId="77777777" w:rsidTr="001E68CE"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4D7E7D45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898A78C" w14:textId="1D57A752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Igényelt támogatás</w:t>
            </w:r>
            <w:r w:rsidR="00B77AB6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 xml:space="preserve"> összesen</w:t>
            </w: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: </w:t>
            </w:r>
          </w:p>
        </w:tc>
        <w:tc>
          <w:tcPr>
            <w:tcW w:w="5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0536A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</w:tbl>
    <w:p w14:paraId="4BDE8209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35"/>
        <w:gridCol w:w="5980"/>
      </w:tblGrid>
      <w:tr w:rsidR="007D6567" w:rsidRPr="00D068F7" w14:paraId="072D9EB8" w14:textId="77777777" w:rsidTr="007B6D55">
        <w:trPr>
          <w:trHeight w:val="337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322F6A43" w14:textId="77777777" w:rsidR="007D6567" w:rsidRPr="00D068F7" w:rsidRDefault="007D656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3.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8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57C6F83A" w14:textId="2B734DE4" w:rsidR="007D6567" w:rsidRPr="00D068F7" w:rsidRDefault="007D656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A </w:t>
            </w: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>MEGVALÓSÍTÓ SZERVEZET</w:t>
            </w:r>
          </w:p>
        </w:tc>
      </w:tr>
      <w:tr w:rsidR="00D068F7" w:rsidRPr="00D068F7" w14:paraId="4147DAA7" w14:textId="77777777" w:rsidTr="001E68C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7C2E9D8E" w14:textId="3BA27B2B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068F7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  <w:r w:rsidR="007B6D55" w:rsidRPr="007B6D55">
              <w:rPr>
                <w:rFonts w:eastAsia="Times New Roman" w:cstheme="minorHAnsi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0655BF86" w14:textId="77777777" w:rsidR="00D068F7" w:rsidRDefault="007B6D55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7B6D55">
              <w:rPr>
                <w:rFonts w:eastAsia="Times New Roman" w:cstheme="minorHAnsi"/>
                <w:sz w:val="20"/>
                <w:szCs w:val="20"/>
                <w:lang w:eastAsia="hu-HU"/>
              </w:rPr>
              <w:t>Mutassa be a szervezetet</w:t>
            </w:r>
          </w:p>
          <w:p w14:paraId="1AB0E6E0" w14:textId="19B07218" w:rsidR="00C90158" w:rsidRPr="00D068F7" w:rsidRDefault="00C90158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(</w:t>
            </w:r>
            <w:proofErr w:type="spellStart"/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max</w:t>
            </w:r>
            <w:proofErr w:type="spellEnd"/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. 2000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A77532" w14:textId="6C7320DB" w:rsidR="00D068F7" w:rsidRPr="007B6D55" w:rsidRDefault="00D068F7" w:rsidP="007B6D55">
            <w:pPr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D068F7" w:rsidRPr="00D068F7" w14:paraId="1EC14181" w14:textId="77777777" w:rsidTr="001E68C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7C9C0A30" w14:textId="63A1FADC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D068F7">
              <w:rPr>
                <w:rFonts w:eastAsia="Times New Roman" w:cstheme="minorHAnsi"/>
                <w:sz w:val="20"/>
                <w:szCs w:val="20"/>
                <w:lang w:eastAsia="hu-HU"/>
              </w:rPr>
              <w:t> </w:t>
            </w:r>
            <w:r w:rsidR="007B6D55" w:rsidRPr="007B6D55">
              <w:rPr>
                <w:rFonts w:eastAsia="Times New Roman" w:cstheme="minorHAnsi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28803558" w14:textId="77777777" w:rsidR="00D068F7" w:rsidRDefault="007B6D55" w:rsidP="00D068F7">
            <w:pPr>
              <w:spacing w:before="100" w:beforeAutospacing="1" w:after="100" w:afterAutospacing="1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7B6D55">
              <w:rPr>
                <w:rFonts w:cstheme="minorHAnsi"/>
                <w:sz w:val="20"/>
                <w:szCs w:val="20"/>
              </w:rPr>
              <w:t>Mutassa be a szervezet azon tagjait, akik művészeti tevékenységet folytatnak. Mi lesz a szerepük a projektben, milyen feladatokat fognak ellátni</w:t>
            </w:r>
            <w:r w:rsidR="00C90158">
              <w:rPr>
                <w:rFonts w:cstheme="minorHAnsi"/>
                <w:sz w:val="20"/>
                <w:szCs w:val="20"/>
              </w:rPr>
              <w:t>.</w:t>
            </w:r>
          </w:p>
          <w:p w14:paraId="093FC542" w14:textId="01A78785" w:rsidR="00C90158" w:rsidRPr="00D068F7" w:rsidRDefault="00C90158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(</w:t>
            </w:r>
            <w:proofErr w:type="spellStart"/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max</w:t>
            </w:r>
            <w:proofErr w:type="spellEnd"/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 xml:space="preserve">. </w:t>
            </w:r>
            <w:r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3</w:t>
            </w:r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F2527" w14:textId="741080E8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7B6D55" w:rsidRPr="00D068F7" w14:paraId="550120D3" w14:textId="77777777" w:rsidTr="001E68C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75334FBC" w14:textId="00E7330B" w:rsidR="007B6D55" w:rsidRPr="007B6D55" w:rsidRDefault="007B6D55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  <w:r w:rsidRPr="007B6D55">
              <w:rPr>
                <w:rFonts w:eastAsia="Times New Roman" w:cstheme="minorHAnsi"/>
                <w:sz w:val="20"/>
                <w:szCs w:val="20"/>
                <w:lang w:eastAsia="hu-HU"/>
              </w:rPr>
              <w:t>3.3.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C564F01" w14:textId="63E88374" w:rsidR="007B6D55" w:rsidRDefault="007B6D55" w:rsidP="007B6D55">
            <w:pPr>
              <w:rPr>
                <w:rFonts w:cstheme="minorHAnsi"/>
                <w:sz w:val="20"/>
                <w:szCs w:val="20"/>
              </w:rPr>
            </w:pPr>
            <w:r w:rsidRPr="007B6D55">
              <w:rPr>
                <w:rFonts w:cstheme="minorHAnsi"/>
                <w:sz w:val="20"/>
                <w:szCs w:val="20"/>
              </w:rPr>
              <w:t>Mutassa be a szervezet vagy a tagok eddig elért releváns eredményeit (ha van ilyen.)</w:t>
            </w:r>
          </w:p>
          <w:p w14:paraId="6A07ED0D" w14:textId="4D1E0BD9" w:rsidR="00C90158" w:rsidRPr="007B6D55" w:rsidRDefault="00C90158" w:rsidP="007B6D55">
            <w:pPr>
              <w:rPr>
                <w:rFonts w:cstheme="minorHAnsi"/>
                <w:sz w:val="20"/>
                <w:szCs w:val="20"/>
              </w:rPr>
            </w:pPr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(</w:t>
            </w:r>
            <w:proofErr w:type="spellStart"/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max</w:t>
            </w:r>
            <w:proofErr w:type="spellEnd"/>
            <w:r w:rsidRPr="00C90158">
              <w:rPr>
                <w:rFonts w:eastAsia="Times New Roman" w:cstheme="minorHAnsi"/>
                <w:color w:val="808080" w:themeColor="background1" w:themeShade="80"/>
                <w:sz w:val="18"/>
                <w:szCs w:val="18"/>
                <w:lang w:eastAsia="hu-HU"/>
              </w:rPr>
              <w:t>. 2000 leütés)</w:t>
            </w:r>
          </w:p>
          <w:p w14:paraId="4C86DB14" w14:textId="77777777" w:rsidR="007B6D55" w:rsidRPr="007B6D55" w:rsidRDefault="007B6D55" w:rsidP="00D068F7">
            <w:pPr>
              <w:spacing w:before="100" w:beforeAutospacing="1" w:after="100" w:afterAutospacing="1" w:line="240" w:lineRule="auto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8F6ACD" w14:textId="77777777" w:rsidR="007B6D55" w:rsidRPr="007B6D55" w:rsidRDefault="007B6D55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hu-HU"/>
              </w:rPr>
            </w:pPr>
          </w:p>
        </w:tc>
      </w:tr>
      <w:tr w:rsidR="00D068F7" w:rsidRPr="00D068F7" w14:paraId="12AC78A9" w14:textId="77777777" w:rsidTr="007D6567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76FAC0E9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4.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CC79CB0" w14:textId="439F9382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A </w:t>
            </w:r>
            <w:r w:rsidR="00C90158">
              <w:rPr>
                <w:rFonts w:ascii="Calibri" w:eastAsia="Times New Roman" w:hAnsi="Calibri" w:cs="Calibri"/>
                <w:b/>
                <w:bCs/>
                <w:lang w:eastAsia="hu-HU"/>
              </w:rPr>
              <w:t>KONCEPCIÓ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0D2D118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D068F7" w:rsidRPr="00D068F7" w14:paraId="075AB010" w14:textId="77777777" w:rsidTr="001E68CE">
        <w:trPr>
          <w:trHeight w:val="219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7D9DB74B" w14:textId="5BE9CA5A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  <w:r w:rsidR="00C90158">
              <w:rPr>
                <w:rFonts w:ascii="Calibri" w:eastAsia="Times New Roman" w:hAnsi="Calibri" w:cs="Calibri"/>
                <w:lang w:eastAsia="hu-HU"/>
              </w:rPr>
              <w:t>4.1.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62817784" w14:textId="77777777" w:rsidR="00D068F7" w:rsidRDefault="00C90158" w:rsidP="00D068F7">
            <w:pPr>
              <w:spacing w:before="100" w:beforeAutospacing="1" w:after="100" w:afterAutospacing="1" w:line="240" w:lineRule="auto"/>
              <w:textAlignment w:val="baseline"/>
            </w:pPr>
            <w:r>
              <w:t>Mutassa be a helyi közösséget, térjen ki a civil szektor, a lakosság és a kreatív ipar szereplőire</w:t>
            </w:r>
            <w:r>
              <w:t>.</w:t>
            </w:r>
          </w:p>
          <w:p w14:paraId="268DB886" w14:textId="0C60B90D" w:rsidR="00C90158" w:rsidRPr="00D068F7" w:rsidRDefault="00C90158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C3EE4B" w14:textId="77777777" w:rsidR="00C90158" w:rsidRDefault="00C90158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hu-HU"/>
              </w:rPr>
            </w:pPr>
          </w:p>
          <w:p w14:paraId="7E997E8C" w14:textId="5493FDD8" w:rsidR="00C90158" w:rsidRDefault="00C90158" w:rsidP="00C90158">
            <w:r>
              <w:t xml:space="preserve"> </w:t>
            </w:r>
          </w:p>
          <w:p w14:paraId="7B512212" w14:textId="7D86323F" w:rsidR="00C90158" w:rsidRDefault="00C90158" w:rsidP="000041E4"/>
          <w:p w14:paraId="25ECC552" w14:textId="79BBC6BB" w:rsidR="00C90158" w:rsidRPr="00D068F7" w:rsidRDefault="00C90158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0158" w:rsidRPr="00D068F7" w14:paraId="4E689606" w14:textId="77777777" w:rsidTr="001E68CE">
        <w:trPr>
          <w:trHeight w:val="219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E79F369" w14:textId="6FA79F96" w:rsidR="00C90158" w:rsidRPr="00D068F7" w:rsidRDefault="00E933E5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329AD64" w14:textId="77777777" w:rsidR="00E933E5" w:rsidRDefault="00E933E5" w:rsidP="00E933E5">
            <w:r>
              <w:t>Milyen módon kapcsolódik a projekt a helyszínhez, a helyi identitás kérdéseihez?</w:t>
            </w:r>
          </w:p>
          <w:p w14:paraId="077BEDEC" w14:textId="46C6CBC1" w:rsidR="00C90158" w:rsidRDefault="00E933E5" w:rsidP="00D068F7">
            <w:pPr>
              <w:spacing w:before="100" w:beforeAutospacing="1" w:after="100" w:afterAutospacing="1" w:line="240" w:lineRule="auto"/>
              <w:textAlignment w:val="baseline"/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6323FE" w14:textId="77777777" w:rsidR="00C90158" w:rsidRDefault="00C90158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hu-HU"/>
              </w:rPr>
            </w:pPr>
          </w:p>
        </w:tc>
      </w:tr>
      <w:tr w:rsidR="000041E4" w:rsidRPr="00D068F7" w14:paraId="0246E475" w14:textId="77777777" w:rsidTr="001E68CE">
        <w:trPr>
          <w:trHeight w:val="219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7C17F9AA" w14:textId="514D90F2" w:rsidR="000041E4" w:rsidRPr="00D068F7" w:rsidRDefault="000041E4" w:rsidP="00FB6C26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4.</w:t>
            </w:r>
            <w:r>
              <w:rPr>
                <w:rFonts w:ascii="Calibri" w:eastAsia="Times New Roman" w:hAnsi="Calibri" w:cs="Calibri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A4B62BB" w14:textId="77777777" w:rsidR="000041E4" w:rsidRPr="000041E4" w:rsidRDefault="000041E4" w:rsidP="000041E4">
            <w:pPr>
              <w:rPr>
                <w:rFonts w:eastAsiaTheme="minorEastAsia"/>
              </w:rPr>
            </w:pPr>
            <w:r>
              <w:t>Ki a projekt célcsoportja, célcsoportjai? Kinek szól és kit szólít meg a program?</w:t>
            </w:r>
          </w:p>
          <w:p w14:paraId="13CF6777" w14:textId="77777777" w:rsidR="000041E4" w:rsidRDefault="000041E4" w:rsidP="00FB6C26">
            <w:pPr>
              <w:spacing w:before="100" w:beforeAutospacing="1" w:after="100" w:afterAutospacing="1" w:line="240" w:lineRule="auto"/>
              <w:textAlignment w:val="baseline"/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0ECBE" w14:textId="77777777" w:rsidR="000041E4" w:rsidRDefault="000041E4" w:rsidP="00FB6C2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hu-HU"/>
              </w:rPr>
            </w:pPr>
          </w:p>
        </w:tc>
      </w:tr>
      <w:tr w:rsidR="000041E4" w:rsidRPr="00D068F7" w14:paraId="085324B2" w14:textId="77777777" w:rsidTr="001E68CE">
        <w:trPr>
          <w:trHeight w:val="219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152E8BB9" w14:textId="06B45EF0" w:rsidR="000041E4" w:rsidRPr="00D068F7" w:rsidRDefault="000041E4" w:rsidP="00FB6C26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4.</w:t>
            </w:r>
            <w:r>
              <w:rPr>
                <w:rFonts w:ascii="Calibri" w:eastAsia="Times New Roman" w:hAnsi="Calibri" w:cs="Calibri"/>
                <w:lang w:eastAsia="hu-HU"/>
              </w:rPr>
              <w:t>4</w:t>
            </w:r>
            <w:r>
              <w:rPr>
                <w:rFonts w:ascii="Calibri" w:eastAsia="Times New Roman" w:hAnsi="Calibri" w:cs="Calibri"/>
                <w:lang w:eastAsia="hu-HU"/>
              </w:rPr>
              <w:t>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822AE23" w14:textId="77777777" w:rsidR="000041E4" w:rsidRPr="000041E4" w:rsidRDefault="000041E4" w:rsidP="000041E4">
            <w:pPr>
              <w:rPr>
                <w:rFonts w:eastAsiaTheme="minorEastAsia"/>
              </w:rPr>
            </w:pPr>
            <w:r>
              <w:t>Milyen művészeti, közösségi, edukációs, emancipációs célkitűzései vannak a projektnek?</w:t>
            </w:r>
          </w:p>
          <w:p w14:paraId="35B2E83D" w14:textId="3A50C858" w:rsidR="000041E4" w:rsidRPr="000041E4" w:rsidRDefault="000041E4" w:rsidP="00FB6C26">
            <w:pPr>
              <w:rPr>
                <w:rFonts w:eastAsiaTheme="minorEastAsia"/>
              </w:rPr>
            </w:pPr>
          </w:p>
          <w:p w14:paraId="2B843032" w14:textId="77777777" w:rsidR="000041E4" w:rsidRDefault="000041E4" w:rsidP="00FB6C26">
            <w:pPr>
              <w:spacing w:before="100" w:beforeAutospacing="1" w:after="100" w:afterAutospacing="1" w:line="240" w:lineRule="auto"/>
              <w:textAlignment w:val="baseline"/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39C54F" w14:textId="77777777" w:rsidR="000041E4" w:rsidRDefault="000041E4" w:rsidP="00FB6C2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hu-HU"/>
              </w:rPr>
            </w:pPr>
          </w:p>
        </w:tc>
      </w:tr>
      <w:tr w:rsidR="00E933E5" w:rsidRPr="00D068F7" w14:paraId="06CA48F4" w14:textId="77777777" w:rsidTr="001E68CE">
        <w:trPr>
          <w:trHeight w:val="219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650BB4A" w14:textId="2168A512" w:rsidR="00E933E5" w:rsidRDefault="009438BE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4.5.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4A1E07FF" w14:textId="77777777" w:rsidR="00E933E5" w:rsidRDefault="009438BE" w:rsidP="00E933E5">
            <w:r>
              <w:t>Mutassa be a nemzetközi kapcsolódási pontokat</w:t>
            </w:r>
            <w:r>
              <w:t>.</w:t>
            </w:r>
          </w:p>
          <w:p w14:paraId="722DFA9E" w14:textId="7D258C1D" w:rsidR="009438BE" w:rsidRDefault="009438BE" w:rsidP="00E933E5"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47F73" w14:textId="77777777" w:rsidR="00E933E5" w:rsidRDefault="00E933E5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hu-HU"/>
              </w:rPr>
            </w:pPr>
          </w:p>
        </w:tc>
      </w:tr>
      <w:tr w:rsidR="00D068F7" w:rsidRPr="00D068F7" w14:paraId="085B3BA2" w14:textId="77777777" w:rsidTr="001E68CE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3D20FE0D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5.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35BF00F4" w14:textId="485DB1B9" w:rsidR="00D068F7" w:rsidRPr="00D068F7" w:rsidRDefault="009D3CF9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bCs/>
                <w:lang w:eastAsia="hu-HU"/>
              </w:rPr>
            </w:pPr>
            <w:r w:rsidRPr="009D3CF9">
              <w:rPr>
                <w:rFonts w:eastAsia="Times New Roman" w:cstheme="minorHAnsi"/>
                <w:b/>
                <w:bCs/>
                <w:lang w:eastAsia="hu-HU"/>
              </w:rPr>
              <w:t>EREDMÉNY, HATÁS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7B946E5F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</w:tr>
      <w:tr w:rsidR="00D068F7" w:rsidRPr="00D068F7" w14:paraId="37351507" w14:textId="77777777" w:rsidTr="001E68CE">
        <w:trPr>
          <w:trHeight w:val="282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2F0B78EA" w14:textId="6BEAAEE0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  <w:r w:rsidR="009D3CF9">
              <w:rPr>
                <w:rFonts w:ascii="Calibri" w:eastAsia="Times New Roman" w:hAnsi="Calibri" w:cs="Calibri"/>
                <w:lang w:eastAsia="hu-HU"/>
              </w:rPr>
              <w:t>5.1.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2A80789D" w14:textId="3B1AEBA7" w:rsidR="009D3CF9" w:rsidRDefault="009D3CF9" w:rsidP="009D3CF9">
            <w:r>
              <w:t>Mi hasznosul helyben, mi a helyben maradó hatása a projektnek? Hányan és milyen körből fognak közvetlenül hasznosulni a projektből? (közvetlen hatás)</w:t>
            </w:r>
          </w:p>
          <w:p w14:paraId="3498E654" w14:textId="68C8FFDA" w:rsidR="00161E7C" w:rsidRDefault="00161E7C" w:rsidP="00161E7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  <w:p w14:paraId="12CF450E" w14:textId="77777777" w:rsidR="00161E7C" w:rsidRPr="009D3CF9" w:rsidRDefault="00161E7C" w:rsidP="009D3CF9">
            <w:pPr>
              <w:rPr>
                <w:rFonts w:eastAsiaTheme="minorEastAsia"/>
              </w:rPr>
            </w:pPr>
          </w:p>
          <w:p w14:paraId="056F4D17" w14:textId="4F0AAB7A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ED146B" w14:textId="2B548468" w:rsidR="009D3CF9" w:rsidRPr="00D068F7" w:rsidRDefault="009D3CF9" w:rsidP="00F907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D3CF9" w:rsidRPr="00D068F7" w14:paraId="67A617E9" w14:textId="77777777" w:rsidTr="001E68CE">
        <w:trPr>
          <w:trHeight w:val="282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CFB4969" w14:textId="0B5F908A" w:rsidR="009D3CF9" w:rsidRPr="00D068F7" w:rsidRDefault="00161E7C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5.2.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2DF2B62" w14:textId="77777777" w:rsidR="00161E7C" w:rsidRDefault="00161E7C" w:rsidP="00161E7C">
            <w:r>
              <w:t>Milyen hosszú távú hatása lesz a projektnek a pályázó szervezetre, annak tagjaira, a helyi közösségre, a régió kulturális életére? (áttételes hatás)</w:t>
            </w:r>
          </w:p>
          <w:p w14:paraId="798CBDC9" w14:textId="77777777" w:rsidR="00161E7C" w:rsidRDefault="00161E7C" w:rsidP="00161E7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  <w:p w14:paraId="0F3C0B1A" w14:textId="77777777" w:rsidR="009D3CF9" w:rsidRDefault="009D3CF9" w:rsidP="009D3CF9"/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8C6C47" w14:textId="229CEF15" w:rsidR="00161E7C" w:rsidRDefault="00161E7C" w:rsidP="00161E7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</w:p>
          <w:p w14:paraId="0D82A2A4" w14:textId="77777777" w:rsidR="009D3CF9" w:rsidRPr="00D068F7" w:rsidRDefault="009D3CF9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</w:p>
        </w:tc>
      </w:tr>
      <w:tr w:rsidR="00161E7C" w:rsidRPr="00D068F7" w14:paraId="5F569049" w14:textId="77777777" w:rsidTr="001E68CE">
        <w:trPr>
          <w:trHeight w:val="282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71F0C9C" w14:textId="1A9A32F5" w:rsidR="00161E7C" w:rsidRDefault="00F90700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5.3.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23071F9" w14:textId="77777777" w:rsidR="00F90700" w:rsidRDefault="00F90700" w:rsidP="00F90700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</w:p>
          <w:p w14:paraId="17911595" w14:textId="77777777" w:rsidR="00F90700" w:rsidRDefault="00F90700" w:rsidP="00F90700">
            <w:r>
              <w:t>Tervez-e tárgyiasult projekt-termékekkel? Létrejönnek-e alkotások, művészeti produktumok? Ha igen, mutassa be.</w:t>
            </w:r>
          </w:p>
          <w:p w14:paraId="4D336C53" w14:textId="0F0D6253" w:rsidR="00161E7C" w:rsidRPr="00F90700" w:rsidRDefault="00F90700" w:rsidP="00F90700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CF9A12" w14:textId="77777777" w:rsidR="00161E7C" w:rsidRDefault="00161E7C" w:rsidP="00161E7C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</w:p>
        </w:tc>
      </w:tr>
      <w:tr w:rsidR="007568B3" w:rsidRPr="00D068F7" w14:paraId="3AC59834" w14:textId="77777777" w:rsidTr="000B7BCD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A748450" w14:textId="77777777" w:rsidR="007568B3" w:rsidRPr="00D068F7" w:rsidRDefault="007568B3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6.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8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3EEB571A" w14:textId="77777777" w:rsidR="00BE7FF7" w:rsidRDefault="00BE7FF7" w:rsidP="00BE7FF7">
            <w:pPr>
              <w:rPr>
                <w:b/>
                <w:bCs/>
              </w:rPr>
            </w:pPr>
            <w:r w:rsidRPr="2F5CF51B">
              <w:rPr>
                <w:b/>
                <w:bCs/>
              </w:rPr>
              <w:t>Önállóan nem támogatható tevékenységek:</w:t>
            </w:r>
          </w:p>
          <w:p w14:paraId="561D3D4D" w14:textId="790BB92B" w:rsidR="007568B3" w:rsidRPr="00D068F7" w:rsidRDefault="00BE7FF7" w:rsidP="00BE7FF7">
            <w:r>
              <w:t>koncert vagy zenés-táncos program, helyi kézműves termékek pozícionálása, népszerűsítése, gyerekeknek szóló rekreációs, szabadidős program, könyvkiadás</w:t>
            </w:r>
            <w:r>
              <w:t>.</w:t>
            </w:r>
          </w:p>
        </w:tc>
      </w:tr>
      <w:tr w:rsidR="00D068F7" w:rsidRPr="00D068F7" w14:paraId="5BBFCB58" w14:textId="77777777" w:rsidTr="007D6567">
        <w:trPr>
          <w:trHeight w:val="282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496CC594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6.1 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2451ADA9" w14:textId="0FF86AAC" w:rsid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  <w:r w:rsidR="00BE7FF7" w:rsidRPr="2F5CF51B">
              <w:t>Amennyiben tervez ilyen eseményekkel, programelemekkel, mutassa be kapcsolódásukat a projekthez és annak céljaihoz</w:t>
            </w:r>
          </w:p>
          <w:p w14:paraId="03CCFC62" w14:textId="77777777" w:rsidR="00BE7FF7" w:rsidRDefault="00BE7F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</w:p>
          <w:p w14:paraId="16CB1A7C" w14:textId="37E71614" w:rsidR="00BE7FF7" w:rsidRPr="00D068F7" w:rsidRDefault="00BE7F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1</w:t>
            </w:r>
            <w:r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5</w:t>
            </w: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00 leütés)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C3D49A" w14:textId="68F8F068" w:rsidR="00D068F7" w:rsidRPr="00D068F7" w:rsidRDefault="00D068F7" w:rsidP="00BE7FF7">
            <w:pPr>
              <w:rPr>
                <w:rFonts w:eastAsiaTheme="minorEastAsia"/>
                <w:b/>
                <w:bCs/>
              </w:rPr>
            </w:pPr>
          </w:p>
        </w:tc>
      </w:tr>
      <w:tr w:rsidR="00BE7FF7" w:rsidRPr="00D068F7" w14:paraId="6A0DE968" w14:textId="77777777" w:rsidTr="007D6567">
        <w:trPr>
          <w:trHeight w:val="282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790A1D5" w14:textId="2A54EC9F" w:rsidR="00BE7FF7" w:rsidRPr="00D068F7" w:rsidRDefault="00BE7F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lang w:eastAsia="hu-HU"/>
              </w:rPr>
            </w:pPr>
            <w:r>
              <w:rPr>
                <w:rFonts w:ascii="Calibri" w:eastAsia="Times New Roman" w:hAnsi="Calibri" w:cs="Calibri"/>
                <w:lang w:eastAsia="hu-HU"/>
              </w:rPr>
              <w:t>6.2.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</w:tcPr>
          <w:p w14:paraId="7CCF3EE5" w14:textId="77777777" w:rsidR="00BE7FF7" w:rsidRPr="00BE7FF7" w:rsidRDefault="00BE7FF7" w:rsidP="00BE7FF7">
            <w:pPr>
              <w:rPr>
                <w:b/>
                <w:bCs/>
              </w:rPr>
            </w:pPr>
            <w:r w:rsidRPr="2F5CF51B">
              <w:t>Amennyiben a költségvetésben szerepel eszközbeszerzés, sorolja fel a vásárolni tervezett eszközöket és indokolja szükségességüket.</w:t>
            </w:r>
          </w:p>
          <w:p w14:paraId="029D7300" w14:textId="41A3F51C" w:rsidR="00BE7FF7" w:rsidRPr="00D068F7" w:rsidRDefault="00BE7F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1</w:t>
            </w:r>
            <w:r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5</w:t>
            </w: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00 leütés)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517BF9" w14:textId="77777777" w:rsidR="00BE7FF7" w:rsidRPr="2F5CF51B" w:rsidRDefault="00BE7FF7" w:rsidP="00BE7FF7"/>
        </w:tc>
      </w:tr>
      <w:tr w:rsidR="00D068F7" w:rsidRPr="00D068F7" w14:paraId="6FA0FE93" w14:textId="77777777" w:rsidTr="007D6567">
        <w:trPr>
          <w:trHeight w:val="282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7E8E009" w14:textId="0155CB5F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6.</w:t>
            </w:r>
            <w:r w:rsidR="00BE7FF7">
              <w:rPr>
                <w:rFonts w:ascii="Calibri" w:eastAsia="Times New Roman" w:hAnsi="Calibri" w:cs="Calibri"/>
                <w:lang w:eastAsia="hu-HU"/>
              </w:rPr>
              <w:t>3.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124C2CA5" w14:textId="77777777" w:rsidR="00D068F7" w:rsidRDefault="00BE7FF7" w:rsidP="00D068F7">
            <w:pPr>
              <w:spacing w:before="100" w:beforeAutospacing="1" w:after="100" w:afterAutospacing="1" w:line="240" w:lineRule="auto"/>
              <w:textAlignment w:val="baseline"/>
            </w:pPr>
            <w:r w:rsidRPr="2F5CF51B">
              <w:t>Amennyiben tervez felújtással, mutassa be annak részleteit és indokolja szükségességét</w:t>
            </w:r>
            <w:r>
              <w:t>.</w:t>
            </w:r>
          </w:p>
          <w:p w14:paraId="6BE796C7" w14:textId="0F597735" w:rsidR="00BE7FF7" w:rsidRPr="00D068F7" w:rsidRDefault="00BE7F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904482" w14:textId="7BBA850F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69722A" w14:textId="7567A09A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2535"/>
        <w:gridCol w:w="5980"/>
      </w:tblGrid>
      <w:tr w:rsidR="00651BBE" w:rsidRPr="00727F01" w14:paraId="52F5E276" w14:textId="77777777" w:rsidTr="003564D8">
        <w:trPr>
          <w:trHeight w:val="30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204D78B2" w14:textId="77777777" w:rsidR="00651BBE" w:rsidRPr="00D068F7" w:rsidRDefault="00651BBE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D068F7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7 </w:t>
            </w:r>
          </w:p>
        </w:tc>
        <w:tc>
          <w:tcPr>
            <w:tcW w:w="8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9C8AF31" w14:textId="5BB8E5FF" w:rsidR="00651BBE" w:rsidRPr="00D068F7" w:rsidRDefault="00651BBE" w:rsidP="00D068F7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</w:pPr>
            <w:r w:rsidRPr="00727F01">
              <w:rPr>
                <w:rFonts w:eastAsia="Times New Roman" w:cstheme="minorHAnsi"/>
                <w:b/>
                <w:bCs/>
                <w:sz w:val="20"/>
                <w:szCs w:val="20"/>
                <w:lang w:eastAsia="hu-HU"/>
              </w:rPr>
              <w:t>FENNTARTHATÓSÁG, JÖVŐKÉP</w:t>
            </w:r>
          </w:p>
        </w:tc>
      </w:tr>
      <w:tr w:rsidR="00D068F7" w:rsidRPr="00D068F7" w14:paraId="01BF759A" w14:textId="77777777" w:rsidTr="00651BBE">
        <w:trPr>
          <w:trHeight w:val="21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3DFDA5C7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7.1 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4EE3F21" w14:textId="4E190AAE" w:rsidR="00DC3DBF" w:rsidRDefault="00DC3DBF" w:rsidP="00DC3DBF">
            <w:r>
              <w:t>Hogyan, milyen</w:t>
            </w:r>
            <w:r w:rsidRPr="2F5CF51B">
              <w:t xml:space="preserve"> konkrét intézkedések mentén fogja megvalósítani a horizontális vállalásokat? </w:t>
            </w:r>
          </w:p>
          <w:p w14:paraId="5A6AE381" w14:textId="7C9D0829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  <w:r w:rsidR="00DC3DBF"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="00DC3DBF"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="00DC3DBF"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A6A973" w14:textId="2EBF8939" w:rsidR="00727F01" w:rsidRPr="00D068F7" w:rsidRDefault="00727F01" w:rsidP="00DC3DBF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</w:pPr>
          </w:p>
        </w:tc>
      </w:tr>
      <w:tr w:rsidR="00D068F7" w:rsidRPr="00D068F7" w14:paraId="5ABDFAFB" w14:textId="77777777" w:rsidTr="00651BBE">
        <w:trPr>
          <w:trHeight w:val="21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290F39BD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7.2 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44CF86F1" w14:textId="77777777" w:rsidR="00DC3DBF" w:rsidRDefault="00DC3DBF" w:rsidP="00DC3DBF">
            <w:r w:rsidRPr="2F5CF51B">
              <w:t>Milyen bevételei lesznek vagy lehetnek a projektnek a jövőben, hogyan gondoskodik a támogatási időszak után a programok fenntartásáról.</w:t>
            </w:r>
          </w:p>
          <w:p w14:paraId="11F72A1B" w14:textId="73923313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  <w:r w:rsidR="00DC3DBF"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="00DC3DBF"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="00DC3DBF"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171643" w14:textId="77903D72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068F7" w:rsidRPr="00D068F7" w14:paraId="56BCB202" w14:textId="77777777" w:rsidTr="00651BBE">
        <w:trPr>
          <w:trHeight w:val="2160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45524593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7.3 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004402CE" w14:textId="30C731BF" w:rsidR="00D068F7" w:rsidRPr="00DC3DBF" w:rsidRDefault="00DC3DBF" w:rsidP="00DC3DBF">
            <w:r w:rsidRPr="66C5FE29">
              <w:t xml:space="preserve">Vázlatosan mutassa be a 2023 év végéig a program fejlesztés irányát. Hova akar eljutni a </w:t>
            </w:r>
            <w:proofErr w:type="spellStart"/>
            <w:r w:rsidRPr="66C5FE29">
              <w:t>Kult</w:t>
            </w:r>
            <w:r>
              <w:t>úr</w:t>
            </w:r>
            <w:r w:rsidRPr="66C5FE29">
              <w:t>háló</w:t>
            </w:r>
            <w:proofErr w:type="spellEnd"/>
            <w:r w:rsidRPr="66C5FE29">
              <w:t xml:space="preserve"> VEB2023 Projekt.</w:t>
            </w:r>
          </w:p>
          <w:p w14:paraId="070C85F4" w14:textId="067B9319" w:rsidR="00DC3DBF" w:rsidRPr="00D068F7" w:rsidRDefault="00DC3DBF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2000 leütés) </w:t>
            </w:r>
          </w:p>
          <w:p w14:paraId="4C2C499D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0EF64" w14:textId="0CB02C79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005D909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p w14:paraId="1B63EDBD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532"/>
        <w:gridCol w:w="5984"/>
      </w:tblGrid>
      <w:tr w:rsidR="00D068F7" w:rsidRPr="00D068F7" w14:paraId="7B9CFCC5" w14:textId="77777777" w:rsidTr="00DC3DBF">
        <w:trPr>
          <w:trHeight w:val="300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3A4195D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8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</w:tc>
        <w:tc>
          <w:tcPr>
            <w:tcW w:w="8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296DFD59" w14:textId="6337CA36" w:rsidR="00D068F7" w:rsidRPr="00D068F7" w:rsidRDefault="00DC3DBF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PR - </w:t>
            </w:r>
            <w:r w:rsidR="00D068F7"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KOMMUNIKÁCIÓ</w:t>
            </w:r>
          </w:p>
        </w:tc>
      </w:tr>
      <w:tr w:rsidR="00D068F7" w:rsidRPr="00D068F7" w14:paraId="4817D567" w14:textId="77777777" w:rsidTr="00DC3DBF">
        <w:trPr>
          <w:trHeight w:val="2160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509A0FAC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8.1 </w:t>
            </w:r>
          </w:p>
        </w:tc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/>
            <w:hideMark/>
          </w:tcPr>
          <w:p w14:paraId="69353C7B" w14:textId="25D149B6" w:rsidR="00D068F7" w:rsidRPr="00D068F7" w:rsidRDefault="00DC3DBF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t>Milyen csatornákon és kik fognak értesülni a programról, annak céljairól és eredményeiről? Mutassa be a projekt kommunikációs tervét - az EKF kommunikációs kézikönyvében foglaltakkal összhangban</w:t>
            </w:r>
            <w:r w:rsidR="00D068F7" w:rsidRPr="00D068F7">
              <w:rPr>
                <w:rFonts w:ascii="Calibri" w:eastAsia="Times New Roman" w:hAnsi="Calibri" w:cs="Calibri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5E20A9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(</w:t>
            </w:r>
            <w:proofErr w:type="spellStart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max</w:t>
            </w:r>
            <w:proofErr w:type="spellEnd"/>
            <w:r w:rsidRPr="00D068F7">
              <w:rPr>
                <w:rFonts w:ascii="Calibri" w:eastAsia="Times New Roman" w:hAnsi="Calibri" w:cs="Calibri"/>
                <w:color w:val="808080"/>
                <w:sz w:val="20"/>
                <w:szCs w:val="20"/>
                <w:lang w:eastAsia="hu-HU"/>
              </w:rPr>
              <w:t>. 3000 leütés) </w:t>
            </w:r>
          </w:p>
        </w:tc>
      </w:tr>
    </w:tbl>
    <w:p w14:paraId="64E8A3F0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p w14:paraId="62C33ACA" w14:textId="26638D52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  <w:r w:rsidRPr="00D068F7">
        <w:rPr>
          <w:rFonts w:ascii="IBM Plex Sans" w:eastAsia="Times New Roman" w:hAnsi="IBM Plex Sans" w:cs="Times New Roman"/>
          <w:b/>
          <w:bCs/>
          <w:color w:val="000000"/>
          <w:lang w:eastAsia="hu-HU"/>
        </w:rPr>
        <w:t>Nyilatkozatok </w:t>
      </w:r>
      <w:r w:rsidRPr="00D068F7">
        <w:rPr>
          <w:rFonts w:ascii="IBM Plex Sans" w:eastAsia="Times New Roman" w:hAnsi="IBM Plex Sans" w:cs="Times New Roman"/>
          <w:color w:val="000000"/>
          <w:lang w:eastAsia="hu-HU"/>
        </w:rPr>
        <w:t> </w:t>
      </w:r>
    </w:p>
    <w:p w14:paraId="76B3521D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>Mint a pályázó szervezet hivatalos képviselője kijelentem, hogy  </w:t>
      </w:r>
    </w:p>
    <w:p w14:paraId="5862109B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>•a pályázatban adott információk a valóságnak megfelelnek; </w:t>
      </w:r>
    </w:p>
    <w:p w14:paraId="4523DDB4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 xml:space="preserve">•a projektet a pályázatban </w:t>
      </w:r>
      <w:proofErr w:type="spellStart"/>
      <w:r w:rsidRPr="00D068F7">
        <w:rPr>
          <w:rFonts w:ascii="IBM Plex Sans" w:eastAsia="Times New Roman" w:hAnsi="IBM Plex Sans" w:cs="Times New Roman"/>
          <w:color w:val="000000"/>
          <w:lang w:eastAsia="hu-HU"/>
        </w:rPr>
        <w:t>megfogalmazottaknak</w:t>
      </w:r>
      <w:proofErr w:type="spellEnd"/>
      <w:r w:rsidRPr="00D068F7">
        <w:rPr>
          <w:rFonts w:ascii="IBM Plex Sans" w:eastAsia="Times New Roman" w:hAnsi="IBM Plex Sans" w:cs="Times New Roman"/>
          <w:color w:val="000000"/>
          <w:lang w:eastAsia="hu-HU"/>
        </w:rPr>
        <w:t xml:space="preserve"> megfelelően valósítom meg; </w:t>
      </w:r>
    </w:p>
    <w:p w14:paraId="0BFD229A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>•a pályázat költségvetésében megjelölt összegeket a pályázati programban meghatározott célokra fordítom; </w:t>
      </w:r>
    </w:p>
    <w:p w14:paraId="09252A1E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 xml:space="preserve">•tudomásul veszem, hogy a pályázati felhívást a Veszprém-Balaton 2023 </w:t>
      </w:r>
      <w:proofErr w:type="spellStart"/>
      <w:r w:rsidRPr="00D068F7">
        <w:rPr>
          <w:rFonts w:ascii="IBM Plex Sans" w:eastAsia="Times New Roman" w:hAnsi="IBM Plex Sans" w:cs="Times New Roman"/>
          <w:color w:val="000000"/>
          <w:lang w:eastAsia="hu-HU"/>
        </w:rPr>
        <w:t>Zrt</w:t>
      </w:r>
      <w:proofErr w:type="spellEnd"/>
      <w:r w:rsidRPr="00D068F7">
        <w:rPr>
          <w:rFonts w:ascii="IBM Plex Sans" w:eastAsia="Times New Roman" w:hAnsi="IBM Plex Sans" w:cs="Times New Roman"/>
          <w:color w:val="000000"/>
          <w:lang w:eastAsia="hu-HU"/>
        </w:rPr>
        <w:t xml:space="preserve">. jogosult a jogszabályoknak megfelelően módosítani. A benyújtást követően saját felelősségre megkezdett projektek esetében ezeket a módosításokat kötelezőnek ismerem el. Tudomásul veszem, hogy a támogatási szerződés megkötése előtt történt módosításokból eredő esetleges károk vagy költségek tekintetében a Veszprém-Balaton 2023 </w:t>
      </w:r>
      <w:proofErr w:type="spellStart"/>
      <w:r w:rsidRPr="00D068F7">
        <w:rPr>
          <w:rFonts w:ascii="IBM Plex Sans" w:eastAsia="Times New Roman" w:hAnsi="IBM Plex Sans" w:cs="Times New Roman"/>
          <w:color w:val="000000"/>
          <w:lang w:eastAsia="hu-HU"/>
        </w:rPr>
        <w:t>Zrt-vel</w:t>
      </w:r>
      <w:proofErr w:type="spellEnd"/>
      <w:r w:rsidRPr="00D068F7">
        <w:rPr>
          <w:rFonts w:ascii="IBM Plex Sans" w:eastAsia="Times New Roman" w:hAnsi="IBM Plex Sans" w:cs="Times New Roman"/>
          <w:color w:val="000000"/>
          <w:lang w:eastAsia="hu-HU"/>
        </w:rPr>
        <w:t xml:space="preserve"> szemben igényt vagy követelést nem támaszthatok. </w:t>
      </w:r>
    </w:p>
    <w:p w14:paraId="71CD6EE7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 xml:space="preserve">•tudomásul veszem, hogy a Veszprém-Balaton 2023 </w:t>
      </w:r>
      <w:proofErr w:type="spellStart"/>
      <w:r w:rsidRPr="00D068F7">
        <w:rPr>
          <w:rFonts w:ascii="IBM Plex Sans" w:eastAsia="Times New Roman" w:hAnsi="IBM Plex Sans" w:cs="Times New Roman"/>
          <w:color w:val="000000"/>
          <w:lang w:eastAsia="hu-HU"/>
        </w:rPr>
        <w:t>Zrt</w:t>
      </w:r>
      <w:proofErr w:type="spellEnd"/>
      <w:r w:rsidRPr="00D068F7">
        <w:rPr>
          <w:rFonts w:ascii="IBM Plex Sans" w:eastAsia="Times New Roman" w:hAnsi="IBM Plex Sans" w:cs="Times New Roman"/>
          <w:color w:val="000000"/>
          <w:lang w:eastAsia="hu-HU"/>
        </w:rPr>
        <w:t>. fenntartja magának a pályázati program megvalósulásának ellenőrzési jogát; </w:t>
      </w:r>
    </w:p>
    <w:p w14:paraId="712481FC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>•a vonatkozó pályázati csomagot annak teljességében megismertem, az abban foglaltakat kötelezőnek ismerem el. </w:t>
      </w:r>
    </w:p>
    <w:p w14:paraId="209B9A4F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IBM Plex Sans" w:eastAsia="Times New Roman" w:hAnsi="IBM Plex Sans" w:cs="Times New Roman"/>
          <w:color w:val="000000"/>
          <w:lang w:eastAsia="hu-HU"/>
        </w:rPr>
        <w:t>•nyilatkozom, hogy amennyiben a jelen pályázati adatlap tartalmában, illetve az abban szereplő adatokban változás következik be, arról a támogatót 8 naptári napon belül tájékoztatom. </w:t>
      </w:r>
    </w:p>
    <w:p w14:paraId="0C7B829F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p w14:paraId="794ED0E5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b/>
          <w:bCs/>
          <w:color w:val="000000"/>
          <w:lang w:eastAsia="hu-HU"/>
        </w:rPr>
        <w:t>Általános forgalmi adóról szóló nyilatkozat </w:t>
      </w:r>
      <w:r w:rsidRPr="00D068F7">
        <w:rPr>
          <w:rFonts w:ascii="Calibri" w:eastAsia="Times New Roman" w:hAnsi="Calibri" w:cs="Calibri"/>
          <w:color w:val="000000"/>
          <w:lang w:eastAsia="hu-HU"/>
        </w:rPr>
        <w:t> </w:t>
      </w:r>
    </w:p>
    <w:p w14:paraId="5FB0D7CD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Az általam képviselt szervezet a megpályázni kívánt téma/program tevékenységeinek vonatkozásában az általános forgalmi adóról szóló 2007. évi CXXVII. tv. alapján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600"/>
      </w:tblGrid>
      <w:tr w:rsidR="00D068F7" w:rsidRPr="00D068F7" w14:paraId="0EBA4A53" w14:textId="77777777" w:rsidTr="00D068F7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3C1FF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b/>
                <w:bCs/>
                <w:lang w:eastAsia="hu-HU"/>
              </w:rPr>
              <w:t>ÁFA LEVONÁSI JOGGAL</w:t>
            </w:r>
            <w:r w:rsidRPr="00D068F7">
              <w:rPr>
                <w:rFonts w:ascii="Calibri" w:eastAsia="Times New Roman" w:hAnsi="Calibri" w:cs="Calibri"/>
                <w:lang w:eastAsia="hu-HU"/>
              </w:rPr>
              <w:t> </w:t>
            </w:r>
          </w:p>
          <w:p w14:paraId="0E46040B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color w:val="808080"/>
                <w:sz w:val="18"/>
                <w:szCs w:val="18"/>
                <w:lang w:eastAsia="hu-HU"/>
              </w:rPr>
              <w:t>(megfelelő aláhúzandó) 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15DA83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rendelkezem </w:t>
            </w:r>
          </w:p>
          <w:p w14:paraId="746C9620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nem rendelkezem </w:t>
            </w:r>
          </w:p>
          <w:p w14:paraId="04C82EDB" w14:textId="77777777" w:rsidR="00D068F7" w:rsidRPr="00D068F7" w:rsidRDefault="00D068F7" w:rsidP="00D068F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068F7">
              <w:rPr>
                <w:rFonts w:ascii="Calibri" w:eastAsia="Times New Roman" w:hAnsi="Calibri" w:cs="Calibri"/>
                <w:lang w:eastAsia="hu-HU"/>
              </w:rPr>
              <w:t>rendelkezem, de jelen projektben nem kívánok vele élni </w:t>
            </w:r>
          </w:p>
        </w:tc>
      </w:tr>
    </w:tbl>
    <w:p w14:paraId="1BC1FF90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p w14:paraId="7C75EDA2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 </w:t>
      </w:r>
    </w:p>
    <w:p w14:paraId="532A5424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Képviselő neve nyomtatottan: </w:t>
      </w:r>
    </w:p>
    <w:p w14:paraId="19EABF53" w14:textId="77777777" w:rsidR="00D068F7" w:rsidRPr="00D068F7" w:rsidRDefault="00D068F7" w:rsidP="00D068F7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Dátum  </w:t>
      </w:r>
    </w:p>
    <w:p w14:paraId="49E43E5D" w14:textId="423A0ED4" w:rsidR="2F5CF51B" w:rsidRPr="00DC3DBF" w:rsidRDefault="00D068F7" w:rsidP="00DC3DB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8F7">
        <w:rPr>
          <w:rFonts w:ascii="Calibri" w:eastAsia="Times New Roman" w:hAnsi="Calibri" w:cs="Calibri"/>
          <w:lang w:eastAsia="hu-HU"/>
        </w:rPr>
        <w:t>Cégszerű aláírás </w:t>
      </w:r>
    </w:p>
    <w:sectPr w:rsidR="2F5CF51B" w:rsidRPr="00DC3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08AD" w14:textId="77777777" w:rsidR="007468D2" w:rsidRDefault="007468D2" w:rsidP="007468D2">
      <w:pPr>
        <w:spacing w:after="0" w:line="240" w:lineRule="auto"/>
      </w:pPr>
      <w:r>
        <w:separator/>
      </w:r>
    </w:p>
  </w:endnote>
  <w:endnote w:type="continuationSeparator" w:id="0">
    <w:p w14:paraId="56E10DA5" w14:textId="77777777" w:rsidR="007468D2" w:rsidRDefault="007468D2" w:rsidP="007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Calibri"/>
    <w:panose1 w:val="020B0604020202020204"/>
    <w:charset w:val="EE"/>
    <w:family w:val="swiss"/>
    <w:pitch w:val="variable"/>
    <w:sig w:usb0="00000001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148042683"/>
      <w:docPartObj>
        <w:docPartGallery w:val="Page Numbers (Bottom of Page)"/>
        <w:docPartUnique/>
      </w:docPartObj>
    </w:sdtPr>
    <w:sdtContent>
      <w:p w14:paraId="4188AEBD" w14:textId="433B877E" w:rsidR="009F537C" w:rsidRDefault="009F537C" w:rsidP="00567C5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E6EF3B8" w14:textId="77777777" w:rsidR="009F537C" w:rsidRDefault="009F53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541632601"/>
      <w:docPartObj>
        <w:docPartGallery w:val="Page Numbers (Bottom of Page)"/>
        <w:docPartUnique/>
      </w:docPartObj>
    </w:sdtPr>
    <w:sdtContent>
      <w:p w14:paraId="6E0F56D6" w14:textId="487D4E71" w:rsidR="009F537C" w:rsidRDefault="009F537C" w:rsidP="00567C57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  <w:r>
          <w:rPr>
            <w:rStyle w:val="Oldalszm"/>
          </w:rPr>
          <w:t>/6</w:t>
        </w:r>
      </w:p>
    </w:sdtContent>
  </w:sdt>
  <w:p w14:paraId="36BC3A24" w14:textId="77777777" w:rsidR="009F537C" w:rsidRDefault="009F537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FAA19" w14:textId="77777777" w:rsidR="009F537C" w:rsidRDefault="009F53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5AC3" w14:textId="77777777" w:rsidR="007468D2" w:rsidRDefault="007468D2" w:rsidP="007468D2">
      <w:pPr>
        <w:spacing w:after="0" w:line="240" w:lineRule="auto"/>
      </w:pPr>
      <w:r>
        <w:separator/>
      </w:r>
    </w:p>
  </w:footnote>
  <w:footnote w:type="continuationSeparator" w:id="0">
    <w:p w14:paraId="0330675A" w14:textId="77777777" w:rsidR="007468D2" w:rsidRDefault="007468D2" w:rsidP="0074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9A67" w14:textId="77777777" w:rsidR="009F537C" w:rsidRDefault="009F53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013D" w14:textId="5BC9E86B" w:rsidR="007468D2" w:rsidRPr="007468D2" w:rsidRDefault="007468D2">
    <w:pPr>
      <w:pStyle w:val="lfej"/>
      <w:rPr>
        <w:color w:val="808080" w:themeColor="background1" w:themeShade="80"/>
        <w:sz w:val="20"/>
        <w:szCs w:val="20"/>
      </w:rPr>
    </w:pPr>
    <w:r w:rsidRPr="007468D2">
      <w:rPr>
        <w:color w:val="808080" w:themeColor="background1" w:themeShade="80"/>
        <w:sz w:val="20"/>
        <w:szCs w:val="20"/>
      </w:rPr>
      <w:t xml:space="preserve">VEB2023 – </w:t>
    </w:r>
    <w:proofErr w:type="spellStart"/>
    <w:r w:rsidRPr="007468D2">
      <w:rPr>
        <w:color w:val="808080" w:themeColor="background1" w:themeShade="80"/>
        <w:sz w:val="20"/>
        <w:szCs w:val="20"/>
      </w:rPr>
      <w:t>Kultúrháló</w:t>
    </w:r>
    <w:proofErr w:type="spellEnd"/>
    <w:r w:rsidRPr="007468D2">
      <w:rPr>
        <w:color w:val="808080" w:themeColor="background1" w:themeShade="80"/>
        <w:sz w:val="20"/>
        <w:szCs w:val="20"/>
      </w:rPr>
      <w:t xml:space="preserve"> Program</w:t>
    </w:r>
    <w:r w:rsidRPr="007468D2">
      <w:rPr>
        <w:color w:val="808080" w:themeColor="background1" w:themeShade="80"/>
        <w:sz w:val="20"/>
        <w:szCs w:val="20"/>
      </w:rPr>
      <w:ptab w:relativeTo="margin" w:alignment="center" w:leader="none"/>
    </w:r>
    <w:r w:rsidRPr="007468D2">
      <w:rPr>
        <w:color w:val="808080" w:themeColor="background1" w:themeShade="80"/>
        <w:sz w:val="20"/>
        <w:szCs w:val="20"/>
      </w:rPr>
      <w:tab/>
    </w:r>
    <w:r w:rsidRPr="007468D2">
      <w:rPr>
        <w:color w:val="808080" w:themeColor="background1" w:themeShade="80"/>
        <w:sz w:val="20"/>
        <w:szCs w:val="20"/>
      </w:rPr>
      <w:ptab w:relativeTo="margin" w:alignment="right" w:leader="none"/>
    </w:r>
    <w:r w:rsidRPr="007468D2">
      <w:rPr>
        <w:color w:val="808080" w:themeColor="background1" w:themeShade="80"/>
        <w:sz w:val="20"/>
        <w:szCs w:val="20"/>
      </w:rPr>
      <w:t>1. számú melléklet – szakmai terv űrlap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E982" w14:textId="77777777" w:rsidR="009F537C" w:rsidRDefault="009F53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D3810"/>
    <w:multiLevelType w:val="hybridMultilevel"/>
    <w:tmpl w:val="0C128038"/>
    <w:lvl w:ilvl="0" w:tplc="530A21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8C1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38F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F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A9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240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B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08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E7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A01"/>
    <w:multiLevelType w:val="hybridMultilevel"/>
    <w:tmpl w:val="30AED99C"/>
    <w:lvl w:ilvl="0" w:tplc="CA14FF10">
      <w:start w:val="1"/>
      <w:numFmt w:val="decimal"/>
      <w:lvlText w:val="%1."/>
      <w:lvlJc w:val="left"/>
      <w:pPr>
        <w:ind w:left="360" w:hanging="360"/>
      </w:pPr>
    </w:lvl>
    <w:lvl w:ilvl="1" w:tplc="8EC4990E">
      <w:start w:val="1"/>
      <w:numFmt w:val="lowerLetter"/>
      <w:lvlText w:val="%2."/>
      <w:lvlJc w:val="left"/>
      <w:pPr>
        <w:ind w:left="1080" w:hanging="360"/>
      </w:pPr>
    </w:lvl>
    <w:lvl w:ilvl="2" w:tplc="3A2CFE7C">
      <w:start w:val="1"/>
      <w:numFmt w:val="lowerRoman"/>
      <w:lvlText w:val="%3."/>
      <w:lvlJc w:val="right"/>
      <w:pPr>
        <w:ind w:left="1800" w:hanging="180"/>
      </w:pPr>
    </w:lvl>
    <w:lvl w:ilvl="3" w:tplc="975C26EC">
      <w:start w:val="1"/>
      <w:numFmt w:val="decimal"/>
      <w:lvlText w:val="%4."/>
      <w:lvlJc w:val="left"/>
      <w:pPr>
        <w:ind w:left="2520" w:hanging="360"/>
      </w:pPr>
    </w:lvl>
    <w:lvl w:ilvl="4" w:tplc="A68AA9D6">
      <w:start w:val="1"/>
      <w:numFmt w:val="lowerLetter"/>
      <w:lvlText w:val="%5."/>
      <w:lvlJc w:val="left"/>
      <w:pPr>
        <w:ind w:left="3240" w:hanging="360"/>
      </w:pPr>
    </w:lvl>
    <w:lvl w:ilvl="5" w:tplc="04A69404">
      <w:start w:val="1"/>
      <w:numFmt w:val="lowerRoman"/>
      <w:lvlText w:val="%6."/>
      <w:lvlJc w:val="right"/>
      <w:pPr>
        <w:ind w:left="3960" w:hanging="180"/>
      </w:pPr>
    </w:lvl>
    <w:lvl w:ilvl="6" w:tplc="F81043F4">
      <w:start w:val="1"/>
      <w:numFmt w:val="decimal"/>
      <w:lvlText w:val="%7."/>
      <w:lvlJc w:val="left"/>
      <w:pPr>
        <w:ind w:left="4680" w:hanging="360"/>
      </w:pPr>
    </w:lvl>
    <w:lvl w:ilvl="7" w:tplc="50321E92">
      <w:start w:val="1"/>
      <w:numFmt w:val="lowerLetter"/>
      <w:lvlText w:val="%8."/>
      <w:lvlJc w:val="left"/>
      <w:pPr>
        <w:ind w:left="5400" w:hanging="360"/>
      </w:pPr>
    </w:lvl>
    <w:lvl w:ilvl="8" w:tplc="51CEAC6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16229E"/>
    <w:multiLevelType w:val="hybridMultilevel"/>
    <w:tmpl w:val="30AED99C"/>
    <w:lvl w:ilvl="0" w:tplc="CA14FF10">
      <w:start w:val="1"/>
      <w:numFmt w:val="decimal"/>
      <w:lvlText w:val="%1."/>
      <w:lvlJc w:val="left"/>
      <w:pPr>
        <w:ind w:left="720" w:hanging="360"/>
      </w:pPr>
    </w:lvl>
    <w:lvl w:ilvl="1" w:tplc="8EC4990E">
      <w:start w:val="1"/>
      <w:numFmt w:val="lowerLetter"/>
      <w:lvlText w:val="%2."/>
      <w:lvlJc w:val="left"/>
      <w:pPr>
        <w:ind w:left="1440" w:hanging="360"/>
      </w:pPr>
    </w:lvl>
    <w:lvl w:ilvl="2" w:tplc="3A2CFE7C">
      <w:start w:val="1"/>
      <w:numFmt w:val="lowerRoman"/>
      <w:lvlText w:val="%3."/>
      <w:lvlJc w:val="right"/>
      <w:pPr>
        <w:ind w:left="2160" w:hanging="180"/>
      </w:pPr>
    </w:lvl>
    <w:lvl w:ilvl="3" w:tplc="975C26EC">
      <w:start w:val="1"/>
      <w:numFmt w:val="decimal"/>
      <w:lvlText w:val="%4."/>
      <w:lvlJc w:val="left"/>
      <w:pPr>
        <w:ind w:left="2880" w:hanging="360"/>
      </w:pPr>
    </w:lvl>
    <w:lvl w:ilvl="4" w:tplc="A68AA9D6">
      <w:start w:val="1"/>
      <w:numFmt w:val="lowerLetter"/>
      <w:lvlText w:val="%5."/>
      <w:lvlJc w:val="left"/>
      <w:pPr>
        <w:ind w:left="3600" w:hanging="360"/>
      </w:pPr>
    </w:lvl>
    <w:lvl w:ilvl="5" w:tplc="04A69404">
      <w:start w:val="1"/>
      <w:numFmt w:val="lowerRoman"/>
      <w:lvlText w:val="%6."/>
      <w:lvlJc w:val="right"/>
      <w:pPr>
        <w:ind w:left="4320" w:hanging="180"/>
      </w:pPr>
    </w:lvl>
    <w:lvl w:ilvl="6" w:tplc="F81043F4">
      <w:start w:val="1"/>
      <w:numFmt w:val="decimal"/>
      <w:lvlText w:val="%7."/>
      <w:lvlJc w:val="left"/>
      <w:pPr>
        <w:ind w:left="5040" w:hanging="360"/>
      </w:pPr>
    </w:lvl>
    <w:lvl w:ilvl="7" w:tplc="50321E92">
      <w:start w:val="1"/>
      <w:numFmt w:val="lowerLetter"/>
      <w:lvlText w:val="%8."/>
      <w:lvlJc w:val="left"/>
      <w:pPr>
        <w:ind w:left="5760" w:hanging="360"/>
      </w:pPr>
    </w:lvl>
    <w:lvl w:ilvl="8" w:tplc="51CEAC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2D15"/>
    <w:multiLevelType w:val="hybridMultilevel"/>
    <w:tmpl w:val="30AED99C"/>
    <w:lvl w:ilvl="0" w:tplc="CA14FF10">
      <w:start w:val="1"/>
      <w:numFmt w:val="decimal"/>
      <w:lvlText w:val="%1."/>
      <w:lvlJc w:val="left"/>
      <w:pPr>
        <w:ind w:left="720" w:hanging="360"/>
      </w:pPr>
    </w:lvl>
    <w:lvl w:ilvl="1" w:tplc="8EC4990E">
      <w:start w:val="1"/>
      <w:numFmt w:val="lowerLetter"/>
      <w:lvlText w:val="%2."/>
      <w:lvlJc w:val="left"/>
      <w:pPr>
        <w:ind w:left="1440" w:hanging="360"/>
      </w:pPr>
    </w:lvl>
    <w:lvl w:ilvl="2" w:tplc="3A2CFE7C">
      <w:start w:val="1"/>
      <w:numFmt w:val="lowerRoman"/>
      <w:lvlText w:val="%3."/>
      <w:lvlJc w:val="right"/>
      <w:pPr>
        <w:ind w:left="2160" w:hanging="180"/>
      </w:pPr>
    </w:lvl>
    <w:lvl w:ilvl="3" w:tplc="975C26EC">
      <w:start w:val="1"/>
      <w:numFmt w:val="decimal"/>
      <w:lvlText w:val="%4."/>
      <w:lvlJc w:val="left"/>
      <w:pPr>
        <w:ind w:left="2880" w:hanging="360"/>
      </w:pPr>
    </w:lvl>
    <w:lvl w:ilvl="4" w:tplc="A68AA9D6">
      <w:start w:val="1"/>
      <w:numFmt w:val="lowerLetter"/>
      <w:lvlText w:val="%5."/>
      <w:lvlJc w:val="left"/>
      <w:pPr>
        <w:ind w:left="3600" w:hanging="360"/>
      </w:pPr>
    </w:lvl>
    <w:lvl w:ilvl="5" w:tplc="04A69404">
      <w:start w:val="1"/>
      <w:numFmt w:val="lowerRoman"/>
      <w:lvlText w:val="%6."/>
      <w:lvlJc w:val="right"/>
      <w:pPr>
        <w:ind w:left="4320" w:hanging="180"/>
      </w:pPr>
    </w:lvl>
    <w:lvl w:ilvl="6" w:tplc="F81043F4">
      <w:start w:val="1"/>
      <w:numFmt w:val="decimal"/>
      <w:lvlText w:val="%7."/>
      <w:lvlJc w:val="left"/>
      <w:pPr>
        <w:ind w:left="5040" w:hanging="360"/>
      </w:pPr>
    </w:lvl>
    <w:lvl w:ilvl="7" w:tplc="50321E92">
      <w:start w:val="1"/>
      <w:numFmt w:val="lowerLetter"/>
      <w:lvlText w:val="%8."/>
      <w:lvlJc w:val="left"/>
      <w:pPr>
        <w:ind w:left="5760" w:hanging="360"/>
      </w:pPr>
    </w:lvl>
    <w:lvl w:ilvl="8" w:tplc="51CEAC6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36E3"/>
    <w:multiLevelType w:val="hybridMultilevel"/>
    <w:tmpl w:val="E800DD6C"/>
    <w:lvl w:ilvl="0" w:tplc="10FCD52E">
      <w:start w:val="1"/>
      <w:numFmt w:val="decimal"/>
      <w:lvlText w:val="%1."/>
      <w:lvlJc w:val="left"/>
      <w:pPr>
        <w:ind w:left="720" w:hanging="360"/>
      </w:pPr>
    </w:lvl>
    <w:lvl w:ilvl="1" w:tplc="FF0E45EA">
      <w:start w:val="1"/>
      <w:numFmt w:val="lowerLetter"/>
      <w:lvlText w:val="%2."/>
      <w:lvlJc w:val="left"/>
      <w:pPr>
        <w:ind w:left="1440" w:hanging="360"/>
      </w:pPr>
    </w:lvl>
    <w:lvl w:ilvl="2" w:tplc="73A63D70">
      <w:start w:val="1"/>
      <w:numFmt w:val="lowerRoman"/>
      <w:lvlText w:val="%3."/>
      <w:lvlJc w:val="right"/>
      <w:pPr>
        <w:ind w:left="2160" w:hanging="180"/>
      </w:pPr>
    </w:lvl>
    <w:lvl w:ilvl="3" w:tplc="53729E58">
      <w:start w:val="1"/>
      <w:numFmt w:val="decimal"/>
      <w:lvlText w:val="%4."/>
      <w:lvlJc w:val="left"/>
      <w:pPr>
        <w:ind w:left="2880" w:hanging="360"/>
      </w:pPr>
    </w:lvl>
    <w:lvl w:ilvl="4" w:tplc="06C4C9BA">
      <w:start w:val="1"/>
      <w:numFmt w:val="lowerLetter"/>
      <w:lvlText w:val="%5."/>
      <w:lvlJc w:val="left"/>
      <w:pPr>
        <w:ind w:left="3600" w:hanging="360"/>
      </w:pPr>
    </w:lvl>
    <w:lvl w:ilvl="5" w:tplc="593CC736">
      <w:start w:val="1"/>
      <w:numFmt w:val="lowerRoman"/>
      <w:lvlText w:val="%6."/>
      <w:lvlJc w:val="right"/>
      <w:pPr>
        <w:ind w:left="4320" w:hanging="180"/>
      </w:pPr>
    </w:lvl>
    <w:lvl w:ilvl="6" w:tplc="E0DE53AA">
      <w:start w:val="1"/>
      <w:numFmt w:val="decimal"/>
      <w:lvlText w:val="%7."/>
      <w:lvlJc w:val="left"/>
      <w:pPr>
        <w:ind w:left="5040" w:hanging="360"/>
      </w:pPr>
    </w:lvl>
    <w:lvl w:ilvl="7" w:tplc="030E7A72">
      <w:start w:val="1"/>
      <w:numFmt w:val="lowerLetter"/>
      <w:lvlText w:val="%8."/>
      <w:lvlJc w:val="left"/>
      <w:pPr>
        <w:ind w:left="5760" w:hanging="360"/>
      </w:pPr>
    </w:lvl>
    <w:lvl w:ilvl="8" w:tplc="F9B08A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046B58"/>
    <w:rsid w:val="000041E4"/>
    <w:rsid w:val="00161E7C"/>
    <w:rsid w:val="001E68CE"/>
    <w:rsid w:val="00651BBE"/>
    <w:rsid w:val="00727F01"/>
    <w:rsid w:val="007468D2"/>
    <w:rsid w:val="007568B3"/>
    <w:rsid w:val="007B6D55"/>
    <w:rsid w:val="007D6567"/>
    <w:rsid w:val="009438BE"/>
    <w:rsid w:val="009D3CF9"/>
    <w:rsid w:val="009F537C"/>
    <w:rsid w:val="00B77AB6"/>
    <w:rsid w:val="00BE7FF7"/>
    <w:rsid w:val="00C90158"/>
    <w:rsid w:val="00CC3E2B"/>
    <w:rsid w:val="00D068F7"/>
    <w:rsid w:val="00D84B1B"/>
    <w:rsid w:val="00DC3DBF"/>
    <w:rsid w:val="00E933E5"/>
    <w:rsid w:val="00F90700"/>
    <w:rsid w:val="022202FD"/>
    <w:rsid w:val="02DE2C26"/>
    <w:rsid w:val="03653BF2"/>
    <w:rsid w:val="069CDCB4"/>
    <w:rsid w:val="08CECD90"/>
    <w:rsid w:val="09BB5519"/>
    <w:rsid w:val="0C8D37B9"/>
    <w:rsid w:val="0CF2F5DB"/>
    <w:rsid w:val="0D09CCA0"/>
    <w:rsid w:val="0E3FDF54"/>
    <w:rsid w:val="0ECD0771"/>
    <w:rsid w:val="11833D0E"/>
    <w:rsid w:val="148275C2"/>
    <w:rsid w:val="15530A96"/>
    <w:rsid w:val="16C24D96"/>
    <w:rsid w:val="177472B7"/>
    <w:rsid w:val="1915CB6F"/>
    <w:rsid w:val="1AAC1379"/>
    <w:rsid w:val="1B0D0C1C"/>
    <w:rsid w:val="1B0ED1B9"/>
    <w:rsid w:val="1B594BA3"/>
    <w:rsid w:val="1D635FA7"/>
    <w:rsid w:val="1F0B4063"/>
    <w:rsid w:val="2040BA67"/>
    <w:rsid w:val="216E5F61"/>
    <w:rsid w:val="223A052B"/>
    <w:rsid w:val="2244953E"/>
    <w:rsid w:val="22A5EA87"/>
    <w:rsid w:val="2452F5BF"/>
    <w:rsid w:val="255338C4"/>
    <w:rsid w:val="274E09EC"/>
    <w:rsid w:val="27D7C7A0"/>
    <w:rsid w:val="29E416D7"/>
    <w:rsid w:val="2BCF2293"/>
    <w:rsid w:val="2C4CCCCD"/>
    <w:rsid w:val="2C773001"/>
    <w:rsid w:val="2E8EA2C8"/>
    <w:rsid w:val="2F57B26F"/>
    <w:rsid w:val="2F5CF51B"/>
    <w:rsid w:val="31203DF0"/>
    <w:rsid w:val="31B3C8B1"/>
    <w:rsid w:val="3653D568"/>
    <w:rsid w:val="38041981"/>
    <w:rsid w:val="38046B58"/>
    <w:rsid w:val="3A304D9F"/>
    <w:rsid w:val="3D683996"/>
    <w:rsid w:val="3EF6EE81"/>
    <w:rsid w:val="4060F525"/>
    <w:rsid w:val="412526E3"/>
    <w:rsid w:val="41479C91"/>
    <w:rsid w:val="42C01255"/>
    <w:rsid w:val="42F33589"/>
    <w:rsid w:val="436768F4"/>
    <w:rsid w:val="43D72FE5"/>
    <w:rsid w:val="43FC3824"/>
    <w:rsid w:val="4475F002"/>
    <w:rsid w:val="475298A6"/>
    <w:rsid w:val="493038C8"/>
    <w:rsid w:val="49496125"/>
    <w:rsid w:val="4952AE76"/>
    <w:rsid w:val="4A3CC802"/>
    <w:rsid w:val="4A467169"/>
    <w:rsid w:val="4B0ECDA4"/>
    <w:rsid w:val="4B0FD128"/>
    <w:rsid w:val="4B3A345C"/>
    <w:rsid w:val="4FA767D2"/>
    <w:rsid w:val="4FB22937"/>
    <w:rsid w:val="4FC9DD80"/>
    <w:rsid w:val="507B38DE"/>
    <w:rsid w:val="523BA410"/>
    <w:rsid w:val="53CADE01"/>
    <w:rsid w:val="547AD8F5"/>
    <w:rsid w:val="54842646"/>
    <w:rsid w:val="54A74F52"/>
    <w:rsid w:val="554D8605"/>
    <w:rsid w:val="5627E42D"/>
    <w:rsid w:val="56E95666"/>
    <w:rsid w:val="5BF41B21"/>
    <w:rsid w:val="5CC1C553"/>
    <w:rsid w:val="5DB02594"/>
    <w:rsid w:val="60A96109"/>
    <w:rsid w:val="6171D23E"/>
    <w:rsid w:val="625AB185"/>
    <w:rsid w:val="633106D7"/>
    <w:rsid w:val="65A73560"/>
    <w:rsid w:val="66C5FE29"/>
    <w:rsid w:val="6718A28D"/>
    <w:rsid w:val="69A835E1"/>
    <w:rsid w:val="69D63DD1"/>
    <w:rsid w:val="69D87107"/>
    <w:rsid w:val="6BFD4E87"/>
    <w:rsid w:val="6D87E411"/>
    <w:rsid w:val="6D991EE8"/>
    <w:rsid w:val="6F0D856D"/>
    <w:rsid w:val="70B2CD3D"/>
    <w:rsid w:val="726C900B"/>
    <w:rsid w:val="74E2FB02"/>
    <w:rsid w:val="7581BB1F"/>
    <w:rsid w:val="76494B3E"/>
    <w:rsid w:val="77353D4E"/>
    <w:rsid w:val="781A9BC4"/>
    <w:rsid w:val="78B95BE1"/>
    <w:rsid w:val="78DBD18F"/>
    <w:rsid w:val="797579E3"/>
    <w:rsid w:val="79BE59AB"/>
    <w:rsid w:val="79EB72EB"/>
    <w:rsid w:val="7ABB69EF"/>
    <w:rsid w:val="7CA1A888"/>
    <w:rsid w:val="7D61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6B58"/>
  <w15:chartTrackingRefBased/>
  <w15:docId w15:val="{DF5EF40F-AE8A-4BDD-80C6-7808CD3C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basedOn w:val="Bekezdsalapbettpusa"/>
    <w:rsid w:val="2F5CF51B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4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8D2"/>
  </w:style>
  <w:style w:type="paragraph" w:styleId="llb">
    <w:name w:val="footer"/>
    <w:basedOn w:val="Norml"/>
    <w:link w:val="llbChar"/>
    <w:uiPriority w:val="99"/>
    <w:unhideWhenUsed/>
    <w:rsid w:val="0074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8D2"/>
  </w:style>
  <w:style w:type="paragraph" w:customStyle="1" w:styleId="paragraph">
    <w:name w:val="paragraph"/>
    <w:basedOn w:val="Norml"/>
    <w:rsid w:val="00D0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D068F7"/>
  </w:style>
  <w:style w:type="character" w:customStyle="1" w:styleId="pagebreaktextspan">
    <w:name w:val="pagebreaktextspan"/>
    <w:basedOn w:val="Bekezdsalapbettpusa"/>
    <w:rsid w:val="00D068F7"/>
  </w:style>
  <w:style w:type="character" w:styleId="Oldalszm">
    <w:name w:val="page number"/>
    <w:basedOn w:val="Bekezdsalapbettpusa"/>
    <w:uiPriority w:val="99"/>
    <w:semiHidden/>
    <w:unhideWhenUsed/>
    <w:rsid w:val="009F5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5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1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8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7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994DB-6AA6-41A3-A491-C842F07A1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D360A-7904-4970-BCF9-E1C8A08E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49ACE-2203-4859-B4D2-EF99A6A280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636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Patrícia</dc:creator>
  <cp:keywords/>
  <dc:description/>
  <cp:lastModifiedBy>Patrícia Mihályi</cp:lastModifiedBy>
  <cp:revision>22</cp:revision>
  <dcterms:created xsi:type="dcterms:W3CDTF">2021-04-20T19:10:00Z</dcterms:created>
  <dcterms:modified xsi:type="dcterms:W3CDTF">2021-09-01T20:30:00Z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