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6BBD" w:rsidR="00494880" w:rsidP="00EC6BBD" w:rsidRDefault="005B38B2" w14:paraId="0DD07A3F" w14:textId="3F38C299">
      <w:pPr>
        <w:rPr>
          <w:b/>
          <w:bCs/>
        </w:rPr>
      </w:pPr>
      <w:r>
        <w:rPr>
          <w:b/>
          <w:bCs/>
        </w:rPr>
        <w:t>B</w:t>
      </w:r>
      <w:r w:rsidRPr="08CECD90" w:rsidR="255338C4">
        <w:rPr>
          <w:b/>
          <w:bCs/>
        </w:rPr>
        <w:t>-komponens</w:t>
      </w:r>
      <w:r w:rsidRPr="08CECD90" w:rsidR="70B2CD3D">
        <w:rPr>
          <w:b/>
          <w:bCs/>
        </w:rPr>
        <w:t xml:space="preserve"> - kizárólag 2021. </w:t>
      </w:r>
      <w:r>
        <w:rPr>
          <w:b/>
          <w:bCs/>
        </w:rPr>
        <w:t>09. 30</w:t>
      </w:r>
      <w:r w:rsidR="00E9186B">
        <w:rPr>
          <w:b/>
          <w:bCs/>
        </w:rPr>
        <w:t>.</w:t>
      </w:r>
      <w:r w:rsidRPr="08CECD90" w:rsidR="70B2CD3D">
        <w:rPr>
          <w:b/>
          <w:bCs/>
        </w:rPr>
        <w:t xml:space="preserve"> </w:t>
      </w:r>
      <w:r w:rsidR="00E9186B">
        <w:rPr>
          <w:b/>
          <w:bCs/>
        </w:rPr>
        <w:t>nap</w:t>
      </w:r>
      <w:r>
        <w:rPr>
          <w:b/>
          <w:bCs/>
        </w:rPr>
        <w:t>já</w:t>
      </w:r>
      <w:r w:rsidR="00E9186B">
        <w:rPr>
          <w:b/>
          <w:bCs/>
        </w:rPr>
        <w:t>ig</w:t>
      </w:r>
      <w:r w:rsidRPr="08CECD90" w:rsidR="70B2CD3D">
        <w:rPr>
          <w:b/>
          <w:bCs/>
        </w:rPr>
        <w:t xml:space="preserve"> nyújtható be</w:t>
      </w:r>
    </w:p>
    <w:p w:rsidR="00494880" w:rsidP="08CECD90" w:rsidRDefault="00494880" w14:paraId="060B8AC5" w14:textId="77777777">
      <w:pPr>
        <w:spacing w:after="0" w:line="240" w:lineRule="auto"/>
        <w:rPr>
          <w:rFonts w:ascii="Calibri" w:hAnsi="Calibri" w:eastAsia="Calibri" w:cs="Calibri"/>
        </w:rPr>
      </w:pP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21"/>
        <w:gridCol w:w="2551"/>
        <w:gridCol w:w="6067"/>
      </w:tblGrid>
      <w:tr w:rsidRPr="004469DC" w:rsidR="00EE5687" w:rsidTr="00EE5687" w14:paraId="36B2F6F8" w14:textId="77777777">
        <w:tc>
          <w:tcPr>
            <w:tcW w:w="421" w:type="dxa"/>
            <w:shd w:val="clear" w:color="auto" w:fill="E7E6E6" w:themeFill="background2"/>
          </w:tcPr>
          <w:p w:rsidRPr="004469DC" w:rsidR="00EE5687" w:rsidP="2F5CF51B" w:rsidRDefault="00EE5687" w14:paraId="17786AD0" w14:textId="25FDB3F8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1.</w:t>
            </w:r>
          </w:p>
        </w:tc>
        <w:tc>
          <w:tcPr>
            <w:tcW w:w="2551" w:type="dxa"/>
            <w:shd w:val="clear" w:color="auto" w:fill="E7E6E6" w:themeFill="background2"/>
          </w:tcPr>
          <w:p w:rsidRPr="004469DC" w:rsidR="00EE5687" w:rsidP="2F5CF51B" w:rsidRDefault="00EE5687" w14:paraId="01A66B28" w14:textId="6741FB4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PÁLYÁZÓI ADATOK</w:t>
            </w:r>
          </w:p>
        </w:tc>
        <w:tc>
          <w:tcPr>
            <w:tcW w:w="6067" w:type="dxa"/>
            <w:shd w:val="clear" w:color="auto" w:fill="E7E6E6" w:themeFill="background2"/>
          </w:tcPr>
          <w:p w:rsidRPr="004469DC" w:rsidR="00EE5687" w:rsidP="2F5CF51B" w:rsidRDefault="00EE5687" w14:paraId="68699CD8" w14:textId="77777777">
            <w:pPr>
              <w:rPr>
                <w:b/>
                <w:bCs/>
              </w:rPr>
            </w:pPr>
          </w:p>
        </w:tc>
      </w:tr>
      <w:tr w:rsidR="00EE5687" w:rsidTr="00EE5687" w14:paraId="46A9E619" w14:textId="77777777">
        <w:tc>
          <w:tcPr>
            <w:tcW w:w="421" w:type="dxa"/>
          </w:tcPr>
          <w:p w:rsidR="00EE5687" w:rsidP="2F5CF51B" w:rsidRDefault="00EE5687" w14:paraId="0AB947A3" w14:textId="77777777"/>
        </w:tc>
        <w:tc>
          <w:tcPr>
            <w:tcW w:w="2551" w:type="dxa"/>
          </w:tcPr>
          <w:p w:rsidRPr="00D53497" w:rsidR="00EE5687" w:rsidP="2F5CF51B" w:rsidRDefault="00EE5687" w14:paraId="00FDECE5" w14:textId="3AE05881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 pályázó szervezet neve:</w:t>
            </w:r>
          </w:p>
        </w:tc>
        <w:tc>
          <w:tcPr>
            <w:tcW w:w="6067" w:type="dxa"/>
          </w:tcPr>
          <w:p w:rsidR="00EE5687" w:rsidP="2F5CF51B" w:rsidRDefault="00EE5687" w14:paraId="2875B4E8" w14:textId="77777777"/>
        </w:tc>
      </w:tr>
      <w:tr w:rsidR="00EE5687" w:rsidTr="00EE5687" w14:paraId="4CD1E94F" w14:textId="77777777">
        <w:tc>
          <w:tcPr>
            <w:tcW w:w="421" w:type="dxa"/>
          </w:tcPr>
          <w:p w:rsidR="00EE5687" w:rsidP="2F5CF51B" w:rsidRDefault="00EE5687" w14:paraId="66A9B204" w14:textId="77777777"/>
        </w:tc>
        <w:tc>
          <w:tcPr>
            <w:tcW w:w="2551" w:type="dxa"/>
          </w:tcPr>
          <w:p w:rsidRPr="00D53497" w:rsidR="00EE5687" w:rsidP="2F5CF51B" w:rsidRDefault="00EE5687" w14:paraId="171F429C" w14:textId="6BBA1F3E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Nyilvántartási/cégjegyzék száma</w:t>
            </w:r>
          </w:p>
        </w:tc>
        <w:tc>
          <w:tcPr>
            <w:tcW w:w="6067" w:type="dxa"/>
          </w:tcPr>
          <w:p w:rsidR="00EE5687" w:rsidP="2F5CF51B" w:rsidRDefault="00EE5687" w14:paraId="254B1784" w14:textId="77777777"/>
        </w:tc>
      </w:tr>
      <w:tr w:rsidR="00EE5687" w:rsidTr="00EE5687" w14:paraId="582E02D9" w14:textId="77777777">
        <w:tc>
          <w:tcPr>
            <w:tcW w:w="421" w:type="dxa"/>
          </w:tcPr>
          <w:p w:rsidR="00EE5687" w:rsidP="2F5CF51B" w:rsidRDefault="00EE5687" w14:paraId="302C4C16" w14:textId="77777777"/>
        </w:tc>
        <w:tc>
          <w:tcPr>
            <w:tcW w:w="2551" w:type="dxa"/>
          </w:tcPr>
          <w:p w:rsidRPr="00D53497" w:rsidR="00EE5687" w:rsidP="2F5CF51B" w:rsidRDefault="00EE5687" w14:paraId="2E6FA8A8" w14:textId="0610A89C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Adószáma</w:t>
            </w:r>
          </w:p>
        </w:tc>
        <w:tc>
          <w:tcPr>
            <w:tcW w:w="6067" w:type="dxa"/>
          </w:tcPr>
          <w:p w:rsidR="00EE5687" w:rsidP="2F5CF51B" w:rsidRDefault="00EE5687" w14:paraId="0CA60582" w14:textId="77777777"/>
        </w:tc>
      </w:tr>
      <w:tr w:rsidR="00EE5687" w:rsidTr="00EE5687" w14:paraId="20C0EF0E" w14:textId="77777777">
        <w:tc>
          <w:tcPr>
            <w:tcW w:w="421" w:type="dxa"/>
          </w:tcPr>
          <w:p w:rsidR="00EE5687" w:rsidP="2F5CF51B" w:rsidRDefault="00EE5687" w14:paraId="1FFEA17E" w14:textId="77777777"/>
        </w:tc>
        <w:tc>
          <w:tcPr>
            <w:tcW w:w="2551" w:type="dxa"/>
          </w:tcPr>
          <w:p w:rsidRPr="00D53497" w:rsidR="00EE5687" w:rsidP="2F5CF51B" w:rsidRDefault="00EE5687" w14:paraId="06861D44" w14:textId="1365D4E1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Hivatalos képviselő neve</w:t>
            </w:r>
          </w:p>
        </w:tc>
        <w:tc>
          <w:tcPr>
            <w:tcW w:w="6067" w:type="dxa"/>
          </w:tcPr>
          <w:p w:rsidR="00EE5687" w:rsidP="2F5CF51B" w:rsidRDefault="00EE5687" w14:paraId="621D7FE9" w14:textId="77777777"/>
        </w:tc>
      </w:tr>
      <w:tr w:rsidRPr="004469DC" w:rsidR="00EE5687" w:rsidTr="00D53497" w14:paraId="65E92733" w14:textId="77777777">
        <w:tc>
          <w:tcPr>
            <w:tcW w:w="421" w:type="dxa"/>
            <w:shd w:val="clear" w:color="auto" w:fill="E7E6E6" w:themeFill="background2"/>
          </w:tcPr>
          <w:p w:rsidRPr="004469DC" w:rsidR="00EE5687" w:rsidP="2F5CF51B" w:rsidRDefault="00EE5687" w14:paraId="249FA4A9" w14:textId="1D0B4770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2.</w:t>
            </w:r>
          </w:p>
        </w:tc>
        <w:tc>
          <w:tcPr>
            <w:tcW w:w="2551" w:type="dxa"/>
            <w:shd w:val="clear" w:color="auto" w:fill="E7E6E6" w:themeFill="background2"/>
          </w:tcPr>
          <w:p w:rsidRPr="004469DC" w:rsidR="00EE5687" w:rsidP="2F5CF51B" w:rsidRDefault="00EE5687" w14:paraId="1B7CA031" w14:textId="5C94F3DF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PROJEKTADATOK</w:t>
            </w:r>
          </w:p>
        </w:tc>
        <w:tc>
          <w:tcPr>
            <w:tcW w:w="6067" w:type="dxa"/>
            <w:shd w:val="clear" w:color="auto" w:fill="E7E6E6" w:themeFill="background2"/>
          </w:tcPr>
          <w:p w:rsidRPr="004469DC" w:rsidR="00EE5687" w:rsidP="2F5CF51B" w:rsidRDefault="00EE5687" w14:paraId="171A4581" w14:textId="77777777">
            <w:pPr>
              <w:rPr>
                <w:b/>
                <w:bCs/>
              </w:rPr>
            </w:pPr>
          </w:p>
        </w:tc>
      </w:tr>
      <w:tr w:rsidRPr="00EC6BBD" w:rsidR="00EC6BBD" w:rsidTr="00EE5687" w14:paraId="5B9F7D26" w14:textId="77777777">
        <w:tc>
          <w:tcPr>
            <w:tcW w:w="421" w:type="dxa"/>
          </w:tcPr>
          <w:p w:rsidRPr="00EC6BBD" w:rsidR="00EC6BBD" w:rsidP="2F5CF51B" w:rsidRDefault="00EC6BBD" w14:paraId="4C4F70B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Pr="00EC6BBD" w:rsidR="00EC6BBD" w:rsidP="2F5CF51B" w:rsidRDefault="00EC6BBD" w14:paraId="1EA4174A" w14:textId="46BD6EE7">
            <w:pPr>
              <w:rPr>
                <w:b/>
                <w:bCs/>
                <w:sz w:val="20"/>
                <w:szCs w:val="20"/>
              </w:rPr>
            </w:pPr>
            <w:r w:rsidRPr="00EC6BBD">
              <w:rPr>
                <w:b/>
                <w:bCs/>
                <w:sz w:val="20"/>
                <w:szCs w:val="20"/>
              </w:rPr>
              <w:t>A projekt címe</w:t>
            </w:r>
          </w:p>
        </w:tc>
        <w:tc>
          <w:tcPr>
            <w:tcW w:w="6067" w:type="dxa"/>
          </w:tcPr>
          <w:p w:rsidRPr="00EC6BBD" w:rsidR="00EC6BBD" w:rsidP="2F5CF51B" w:rsidRDefault="00EC6BBD" w14:paraId="181E408F" w14:textId="77777777">
            <w:pPr>
              <w:rPr>
                <w:b/>
                <w:bCs/>
              </w:rPr>
            </w:pPr>
          </w:p>
        </w:tc>
      </w:tr>
      <w:tr w:rsidR="00EE5687" w:rsidTr="00EE5687" w14:paraId="656FA2FD" w14:textId="77777777">
        <w:tc>
          <w:tcPr>
            <w:tcW w:w="421" w:type="dxa"/>
          </w:tcPr>
          <w:p w:rsidR="00EE5687" w:rsidP="2F5CF51B" w:rsidRDefault="00EE5687" w14:paraId="3C91B85A" w14:textId="77777777"/>
        </w:tc>
        <w:tc>
          <w:tcPr>
            <w:tcW w:w="2551" w:type="dxa"/>
          </w:tcPr>
          <w:p w:rsidRPr="00E92B7C" w:rsidR="00EE5687" w:rsidP="2F5CF51B" w:rsidRDefault="00E92B7C" w14:paraId="3D5A32F5" w14:textId="7BD25626">
            <w:pPr>
              <w:rPr>
                <w:sz w:val="20"/>
                <w:szCs w:val="20"/>
              </w:rPr>
            </w:pPr>
            <w:r w:rsidRPr="00E92B7C">
              <w:rPr>
                <w:sz w:val="20"/>
                <w:szCs w:val="20"/>
              </w:rPr>
              <w:t>Helyszín</w:t>
            </w:r>
          </w:p>
        </w:tc>
        <w:tc>
          <w:tcPr>
            <w:tcW w:w="6067" w:type="dxa"/>
          </w:tcPr>
          <w:p w:rsidR="00EE5687" w:rsidP="2F5CF51B" w:rsidRDefault="00EE5687" w14:paraId="4861A7D0" w14:textId="77777777"/>
        </w:tc>
      </w:tr>
      <w:tr w:rsidR="00E92B7C" w:rsidTr="00EE5687" w14:paraId="7836BF71" w14:textId="77777777">
        <w:tc>
          <w:tcPr>
            <w:tcW w:w="421" w:type="dxa"/>
          </w:tcPr>
          <w:p w:rsidR="00E92B7C" w:rsidP="2F5CF51B" w:rsidRDefault="00E92B7C" w14:paraId="391AAB20" w14:textId="77777777"/>
        </w:tc>
        <w:tc>
          <w:tcPr>
            <w:tcW w:w="2551" w:type="dxa"/>
          </w:tcPr>
          <w:p w:rsidRPr="00E92B7C" w:rsidR="00E92B7C" w:rsidP="2F5CF51B" w:rsidRDefault="009E746B" w14:paraId="4F23BC25" w14:textId="601BE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Lélekszám 2020.12.31-én</w:t>
            </w:r>
          </w:p>
        </w:tc>
        <w:tc>
          <w:tcPr>
            <w:tcW w:w="6067" w:type="dxa"/>
          </w:tcPr>
          <w:p w:rsidR="00E92B7C" w:rsidP="2F5CF51B" w:rsidRDefault="00E92B7C" w14:paraId="28F5C942" w14:textId="77777777"/>
        </w:tc>
      </w:tr>
      <w:tr w:rsidR="00E92B7C" w:rsidTr="00EE5687" w14:paraId="14B744A9" w14:textId="77777777">
        <w:tc>
          <w:tcPr>
            <w:tcW w:w="421" w:type="dxa"/>
          </w:tcPr>
          <w:p w:rsidR="00E92B7C" w:rsidP="2F5CF51B" w:rsidRDefault="00E92B7C" w14:paraId="6C0C009C" w14:textId="77777777"/>
        </w:tc>
        <w:tc>
          <w:tcPr>
            <w:tcW w:w="2551" w:type="dxa"/>
          </w:tcPr>
          <w:p w:rsidRPr="00E92B7C" w:rsidR="00E92B7C" w:rsidP="2F5CF51B" w:rsidRDefault="007E7949" w14:paraId="238059E8" w14:textId="31D8E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Igényelt támogatás:</w:t>
            </w:r>
          </w:p>
        </w:tc>
        <w:tc>
          <w:tcPr>
            <w:tcW w:w="6067" w:type="dxa"/>
          </w:tcPr>
          <w:p w:rsidR="00E92B7C" w:rsidP="2F5CF51B" w:rsidRDefault="00E92B7C" w14:paraId="0E05EF3A" w14:textId="77777777"/>
        </w:tc>
      </w:tr>
    </w:tbl>
    <w:p w:rsidR="2F5CF51B" w:rsidP="2F5CF51B" w:rsidRDefault="2F5CF51B" w14:paraId="08271AE5" w14:textId="5FC0ECD1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5"/>
        <w:gridCol w:w="2545"/>
        <w:gridCol w:w="5999"/>
      </w:tblGrid>
      <w:tr w:rsidRPr="004469DC" w:rsidR="007E003E" w:rsidTr="3F5CF4D5" w14:paraId="4EAED20A" w14:textId="77777777">
        <w:tc>
          <w:tcPr>
            <w:tcW w:w="495" w:type="dxa"/>
            <w:shd w:val="clear" w:color="auto" w:fill="E7E6E6" w:themeFill="background2"/>
            <w:tcMar/>
          </w:tcPr>
          <w:p w:rsidRPr="004469DC" w:rsidR="007E003E" w:rsidP="004C5796" w:rsidRDefault="00D45290" w14:paraId="76EF26CB" w14:textId="0C311FC1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3.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4469DC" w:rsidR="007E003E" w:rsidP="004C5796" w:rsidRDefault="009A1A63" w14:paraId="4FB02738" w14:textId="26B8FF33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A PROFIL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7E003E" w:rsidP="004C5796" w:rsidRDefault="007E003E" w14:paraId="33DD5FBE" w14:textId="77777777">
            <w:pPr>
              <w:rPr>
                <w:b/>
                <w:bCs/>
              </w:rPr>
            </w:pPr>
          </w:p>
        </w:tc>
      </w:tr>
      <w:tr w:rsidR="007E003E" w:rsidTr="3F5CF4D5" w14:paraId="4531EB4E" w14:textId="77777777">
        <w:tc>
          <w:tcPr>
            <w:tcW w:w="495" w:type="dxa"/>
            <w:tcMar/>
          </w:tcPr>
          <w:p w:rsidR="007E003E" w:rsidP="004C5796" w:rsidRDefault="007E003E" w14:paraId="23BCB78E" w14:textId="77777777"/>
        </w:tc>
        <w:tc>
          <w:tcPr>
            <w:tcW w:w="2545" w:type="dxa"/>
            <w:tcMar/>
          </w:tcPr>
          <w:p w:rsidR="007E003E" w:rsidP="004C5796" w:rsidRDefault="007E003E" w14:paraId="5CEFA2FC" w14:textId="77777777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</w:t>
            </w:r>
            <w:r w:rsidR="00D45290">
              <w:rPr>
                <w:sz w:val="20"/>
                <w:szCs w:val="20"/>
              </w:rPr>
              <w:t xml:space="preserve"> program fő profilja</w:t>
            </w:r>
            <w:r w:rsidRPr="00D53497">
              <w:rPr>
                <w:sz w:val="20"/>
                <w:szCs w:val="20"/>
              </w:rPr>
              <w:t>:</w:t>
            </w:r>
          </w:p>
          <w:p w:rsidRPr="00D53497" w:rsidR="00EC39D3" w:rsidP="004C5796" w:rsidRDefault="00EC39D3" w14:paraId="19DA87F9" w14:textId="7A63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2 jelölhető meg, aláhúzással)</w:t>
            </w:r>
          </w:p>
        </w:tc>
        <w:tc>
          <w:tcPr>
            <w:tcW w:w="5999" w:type="dxa"/>
            <w:tcMar/>
          </w:tcPr>
          <w:p w:rsidRPr="00EC39D3" w:rsidR="00EC39D3" w:rsidP="00EC39D3" w:rsidRDefault="00EC39D3" w14:paraId="35F5B745" w14:textId="77777777">
            <w:pPr>
              <w:rPr>
                <w:sz w:val="20"/>
                <w:szCs w:val="20"/>
              </w:rPr>
            </w:pPr>
            <w:r w:rsidRPr="00EC39D3">
              <w:rPr>
                <w:sz w:val="20"/>
                <w:szCs w:val="20"/>
              </w:rPr>
              <w:t>közösségépítés</w:t>
            </w:r>
          </w:p>
          <w:p w:rsidRPr="00EC39D3" w:rsidR="00EC39D3" w:rsidP="00EC39D3" w:rsidRDefault="00EC39D3" w14:paraId="2E84AFE1" w14:textId="77777777">
            <w:pPr>
              <w:rPr>
                <w:sz w:val="20"/>
                <w:szCs w:val="20"/>
              </w:rPr>
            </w:pPr>
            <w:r w:rsidRPr="00EC39D3">
              <w:rPr>
                <w:sz w:val="20"/>
                <w:szCs w:val="20"/>
              </w:rPr>
              <w:t>edukáció/ismeretterjesztés</w:t>
            </w:r>
          </w:p>
          <w:p w:rsidRPr="00EC39D3" w:rsidR="00EC39D3" w:rsidP="00EC39D3" w:rsidRDefault="00EC39D3" w14:paraId="335C0E1A" w14:textId="77777777">
            <w:pPr>
              <w:rPr>
                <w:sz w:val="20"/>
                <w:szCs w:val="20"/>
              </w:rPr>
            </w:pPr>
            <w:r w:rsidRPr="00EC39D3">
              <w:rPr>
                <w:sz w:val="20"/>
                <w:szCs w:val="20"/>
              </w:rPr>
              <w:t>szórakozás/kikapcsolódás</w:t>
            </w:r>
          </w:p>
          <w:p w:rsidR="007E003E" w:rsidP="004C5796" w:rsidRDefault="00EC39D3" w14:paraId="6F9F1693" w14:textId="1B8E83FB">
            <w:r w:rsidRPr="00EC39D3">
              <w:rPr>
                <w:sz w:val="20"/>
                <w:szCs w:val="20"/>
              </w:rPr>
              <w:t>kultúra/művészetek</w:t>
            </w:r>
          </w:p>
        </w:tc>
      </w:tr>
      <w:tr w:rsidR="007E003E" w:rsidTr="3F5CF4D5" w14:paraId="30C4F4B9" w14:textId="77777777">
        <w:tc>
          <w:tcPr>
            <w:tcW w:w="495" w:type="dxa"/>
            <w:tcMar/>
          </w:tcPr>
          <w:p w:rsidR="007E003E" w:rsidP="004C5796" w:rsidRDefault="007E003E" w14:paraId="271CEA60" w14:textId="77777777"/>
        </w:tc>
        <w:tc>
          <w:tcPr>
            <w:tcW w:w="2545" w:type="dxa"/>
            <w:tcMar/>
          </w:tcPr>
          <w:p w:rsidRPr="00D53497" w:rsidR="007E003E" w:rsidP="004C5796" w:rsidRDefault="005C3C16" w14:paraId="1B5832F4" w14:textId="2DD8A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tartalmaz felújítást</w:t>
            </w:r>
          </w:p>
        </w:tc>
        <w:tc>
          <w:tcPr>
            <w:tcW w:w="5999" w:type="dxa"/>
            <w:tcMar/>
          </w:tcPr>
          <w:p w:rsidRPr="005C3C16" w:rsidR="007E003E" w:rsidP="004C5796" w:rsidRDefault="005C3C16" w14:paraId="21A77875" w14:textId="56B93841">
            <w:pPr>
              <w:rPr>
                <w:sz w:val="20"/>
                <w:szCs w:val="20"/>
              </w:rPr>
            </w:pPr>
            <w:r w:rsidRPr="005C3C16">
              <w:rPr>
                <w:sz w:val="20"/>
                <w:szCs w:val="20"/>
              </w:rPr>
              <w:t>IGEN / NEM</w:t>
            </w:r>
          </w:p>
        </w:tc>
      </w:tr>
      <w:tr w:rsidRPr="004469DC" w:rsidR="007E003E" w:rsidTr="3F5CF4D5" w14:paraId="39EF9DDF" w14:textId="77777777">
        <w:tc>
          <w:tcPr>
            <w:tcW w:w="495" w:type="dxa"/>
            <w:shd w:val="clear" w:color="auto" w:fill="E7E6E6" w:themeFill="background2"/>
            <w:tcMar/>
          </w:tcPr>
          <w:p w:rsidRPr="004469DC" w:rsidR="007E003E" w:rsidP="004C5796" w:rsidRDefault="00B90EDD" w14:paraId="7EE6A414" w14:textId="4973282F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4.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4469DC" w:rsidR="007E003E" w:rsidP="004C5796" w:rsidRDefault="00B90EDD" w14:paraId="7131950A" w14:textId="108533A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A SZERVEZET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7E003E" w:rsidP="004C5796" w:rsidRDefault="007E003E" w14:paraId="162F918D" w14:textId="77777777">
            <w:pPr>
              <w:rPr>
                <w:b/>
                <w:bCs/>
              </w:rPr>
            </w:pPr>
          </w:p>
        </w:tc>
      </w:tr>
      <w:tr w:rsidR="007E003E" w:rsidTr="3F5CF4D5" w14:paraId="5E288993" w14:textId="77777777">
        <w:trPr>
          <w:trHeight w:val="2197"/>
        </w:trPr>
        <w:tc>
          <w:tcPr>
            <w:tcW w:w="495" w:type="dxa"/>
            <w:tcMar/>
          </w:tcPr>
          <w:p w:rsidR="007E003E" w:rsidP="004C5796" w:rsidRDefault="007E003E" w14:paraId="38885113" w14:textId="77777777"/>
        </w:tc>
        <w:tc>
          <w:tcPr>
            <w:tcW w:w="2545" w:type="dxa"/>
            <w:tcMar/>
          </w:tcPr>
          <w:p w:rsidRPr="00E92B7C" w:rsidR="007E003E" w:rsidP="004C5796" w:rsidRDefault="001916BE" w14:paraId="609B104E" w14:textId="1695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Mutassa be a projekt felől releváns sikereit, tapasztalatai, a szervezet erőforrásait</w:t>
            </w:r>
          </w:p>
        </w:tc>
        <w:tc>
          <w:tcPr>
            <w:tcW w:w="5999" w:type="dxa"/>
            <w:tcMar/>
          </w:tcPr>
          <w:p w:rsidR="007E003E" w:rsidP="004C5796" w:rsidRDefault="001916BE" w14:paraId="37CD6856" w14:textId="76F2C160">
            <w:r w:rsidRPr="001916BE">
              <w:rPr>
                <w:color w:val="808080" w:themeColor="background1" w:themeShade="80"/>
                <w:sz w:val="20"/>
                <w:szCs w:val="20"/>
              </w:rPr>
              <w:t>(max. 2000 leütés)</w:t>
            </w:r>
          </w:p>
        </w:tc>
      </w:tr>
      <w:tr w:rsidRPr="004469DC" w:rsidR="007E003E" w:rsidTr="3F5CF4D5" w14:paraId="7FC6E1FB" w14:textId="77777777">
        <w:tc>
          <w:tcPr>
            <w:tcW w:w="495" w:type="dxa"/>
            <w:shd w:val="clear" w:color="auto" w:fill="E7E6E6" w:themeFill="background2"/>
            <w:tcMar/>
          </w:tcPr>
          <w:p w:rsidRPr="004469DC" w:rsidR="007E003E" w:rsidP="004C5796" w:rsidRDefault="009A1A63" w14:paraId="5432C08A" w14:textId="34EFB0E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5.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4469DC" w:rsidR="007E003E" w:rsidP="004C5796" w:rsidRDefault="009A1A63" w14:paraId="3A115CCD" w14:textId="5E800C3F">
            <w:pPr>
              <w:rPr>
                <w:b/>
                <w:bCs/>
                <w:sz w:val="20"/>
                <w:szCs w:val="20"/>
              </w:rPr>
            </w:pPr>
            <w:r w:rsidRPr="004469DC">
              <w:rPr>
                <w:b/>
                <w:bCs/>
                <w:sz w:val="20"/>
                <w:szCs w:val="20"/>
              </w:rPr>
              <w:t>A TELEPÜLÉS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7E003E" w:rsidP="004C5796" w:rsidRDefault="007E003E" w14:paraId="4722092D" w14:textId="77777777">
            <w:pPr>
              <w:rPr>
                <w:b/>
                <w:bCs/>
              </w:rPr>
            </w:pPr>
          </w:p>
        </w:tc>
      </w:tr>
      <w:tr w:rsidR="007E003E" w:rsidTr="3F5CF4D5" w14:paraId="376FDE49" w14:textId="77777777">
        <w:trPr>
          <w:trHeight w:val="2828"/>
        </w:trPr>
        <w:tc>
          <w:tcPr>
            <w:tcW w:w="495" w:type="dxa"/>
            <w:tcMar/>
          </w:tcPr>
          <w:p w:rsidR="007E003E" w:rsidP="004C5796" w:rsidRDefault="007E003E" w14:paraId="0BD843D6" w14:textId="77777777"/>
        </w:tc>
        <w:tc>
          <w:tcPr>
            <w:tcW w:w="2545" w:type="dxa"/>
            <w:tcMar/>
          </w:tcPr>
          <w:p w:rsidRPr="009A1A63" w:rsidR="009A1A63" w:rsidP="009A1A63" w:rsidRDefault="009A1A63" w14:paraId="24381362" w14:textId="77777777">
            <w:pPr>
              <w:rPr>
                <w:sz w:val="20"/>
                <w:szCs w:val="20"/>
              </w:rPr>
            </w:pPr>
            <w:r w:rsidRPr="009A1A63">
              <w:rPr>
                <w:sz w:val="20"/>
                <w:szCs w:val="20"/>
              </w:rPr>
              <w:t>Mutassa be a települést kulturális szempontból. Milyen a kulturális ellátottság? Milyen programok érhetők el helyben? Ezeket a programokat kik látogatják?</w:t>
            </w:r>
          </w:p>
          <w:p w:rsidRPr="00E92B7C" w:rsidR="007E003E" w:rsidP="004C5796" w:rsidRDefault="007E003E" w14:paraId="02AF20B8" w14:textId="77F59A94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7E003E" w:rsidP="004C5796" w:rsidRDefault="009A1A63" w14:paraId="1386DA42" w14:textId="1C10F0E3">
            <w:r w:rsidRPr="001916BE">
              <w:rPr>
                <w:color w:val="808080" w:themeColor="background1" w:themeShade="80"/>
                <w:sz w:val="20"/>
                <w:szCs w:val="20"/>
              </w:rPr>
              <w:t>(max. 2000 leütés)</w:t>
            </w:r>
          </w:p>
        </w:tc>
      </w:tr>
      <w:tr w:rsidRPr="004469DC" w:rsidR="009A1A63" w:rsidTr="3F5CF4D5" w14:paraId="5DF570F6" w14:textId="77777777">
        <w:tc>
          <w:tcPr>
            <w:tcW w:w="495" w:type="dxa"/>
            <w:shd w:val="clear" w:color="auto" w:fill="E7E6E6" w:themeFill="background2"/>
            <w:tcMar/>
          </w:tcPr>
          <w:p w:rsidRPr="004469DC" w:rsidR="009A1A63" w:rsidP="004C5796" w:rsidRDefault="009A1A63" w14:paraId="6B9FA445" w14:textId="7D453DCD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6</w:t>
            </w:r>
            <w:r w:rsidRPr="004469DC">
              <w:rPr>
                <w:b/>
                <w:bCs/>
              </w:rPr>
              <w:t>.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4469DC" w:rsidR="009A1A63" w:rsidP="004469DC" w:rsidRDefault="009A1A63" w14:paraId="666DEDE4" w14:textId="3D63B0AE">
            <w:pPr>
              <w:keepNext/>
              <w:rPr>
                <w:b/>
                <w:bCs/>
                <w:sz w:val="20"/>
                <w:szCs w:val="20"/>
              </w:rPr>
            </w:pPr>
            <w:r w:rsidRPr="004469DC">
              <w:rPr>
                <w:b/>
                <w:bCs/>
                <w:sz w:val="20"/>
                <w:szCs w:val="20"/>
              </w:rPr>
              <w:t xml:space="preserve">A </w:t>
            </w:r>
            <w:r w:rsidRPr="004469DC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9A1A63" w:rsidP="004C5796" w:rsidRDefault="009A1A63" w14:paraId="224C235D" w14:textId="77777777">
            <w:pPr>
              <w:rPr>
                <w:b/>
                <w:bCs/>
              </w:rPr>
            </w:pPr>
          </w:p>
        </w:tc>
      </w:tr>
      <w:tr w:rsidR="009A1A63" w:rsidTr="3F5CF4D5" w14:paraId="155FC98F" w14:textId="77777777">
        <w:trPr>
          <w:trHeight w:val="2828"/>
        </w:trPr>
        <w:tc>
          <w:tcPr>
            <w:tcW w:w="495" w:type="dxa"/>
            <w:shd w:val="clear" w:color="auto" w:fill="E7E6E6" w:themeFill="background2"/>
            <w:tcMar/>
          </w:tcPr>
          <w:p w:rsidR="009A1A63" w:rsidP="004C5796" w:rsidRDefault="009A1A63" w14:paraId="2BFB86D4" w14:textId="13555DCE">
            <w:r>
              <w:lastRenderedPageBreak/>
              <w:t>6.1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="009A1A63" w:rsidP="009A1A63" w:rsidRDefault="009A1A63" w14:paraId="6E1012CB" w14:textId="77777777">
            <w:r>
              <w:t xml:space="preserve">Mutassa be a programtervet: mi fog történni és mikor? A konkrét tervhez havi bontású xls-t kérünk (sablon!) </w:t>
            </w:r>
          </w:p>
          <w:p w:rsidRPr="00E92B7C" w:rsidR="009A1A63" w:rsidP="004C5796" w:rsidRDefault="009A1A63" w14:paraId="4B084459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9A1A63" w:rsidP="004C5796" w:rsidRDefault="009A1A63" w14:paraId="1732DD48" w14:textId="7B9F2AC6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1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9A1A63" w:rsidTr="3F5CF4D5" w14:paraId="0475ED20" w14:textId="77777777">
        <w:trPr>
          <w:trHeight w:val="2828"/>
        </w:trPr>
        <w:tc>
          <w:tcPr>
            <w:tcW w:w="495" w:type="dxa"/>
            <w:shd w:val="clear" w:color="auto" w:fill="E7E6E6" w:themeFill="background2"/>
            <w:tcMar/>
          </w:tcPr>
          <w:p w:rsidR="009A1A63" w:rsidP="004C5796" w:rsidRDefault="009A1A63" w14:paraId="16594BA4" w14:textId="6D01AACC">
            <w:r>
              <w:t>6.</w:t>
            </w:r>
            <w:r w:rsidR="00B63C16">
              <w:t>2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E92B7C" w:rsidR="009A1A63" w:rsidP="004C5796" w:rsidRDefault="00B63C16" w14:paraId="7075D809" w14:textId="49A57643">
            <w:pPr>
              <w:rPr>
                <w:sz w:val="20"/>
                <w:szCs w:val="20"/>
              </w:rPr>
            </w:pPr>
            <w:r>
              <w:t>Mutassa be a szakmai közreműködőket, meghívott művészeket, előadókat: kik biztosítják a programokat? Amennyiben nem ismert a programok összes konkrét megvalósítója, akkor a szakterület/tématerületet elegendő megjelölni</w:t>
            </w:r>
          </w:p>
        </w:tc>
        <w:tc>
          <w:tcPr>
            <w:tcW w:w="5999" w:type="dxa"/>
            <w:tcMar/>
          </w:tcPr>
          <w:p w:rsidR="009A1A63" w:rsidP="004C5796" w:rsidRDefault="009A1A63" w14:paraId="73EDCA47" w14:textId="11B85AE2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 w:rsidR="00B63C16"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9A1A63" w:rsidTr="3F5CF4D5" w14:paraId="1F5AD883" w14:textId="77777777">
        <w:trPr>
          <w:trHeight w:val="2828"/>
        </w:trPr>
        <w:tc>
          <w:tcPr>
            <w:tcW w:w="495" w:type="dxa"/>
            <w:shd w:val="clear" w:color="auto" w:fill="E7E6E6" w:themeFill="background2"/>
            <w:tcMar/>
          </w:tcPr>
          <w:p w:rsidR="009A1A63" w:rsidP="004C5796" w:rsidRDefault="009A1A63" w14:paraId="3B168452" w14:textId="4AC47C6F">
            <w:r>
              <w:t>6.</w:t>
            </w:r>
            <w:r w:rsidR="00B63C16">
              <w:t>3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E9186B" w:rsidR="00B63C16" w:rsidP="00B63C16" w:rsidRDefault="00B63C16" w14:paraId="31B73AD4" w14:textId="77777777">
            <w:r>
              <w:t>Mutassa be a projekt célcsoportját: kinek szól a program, milyen igényei vannak ennek a csoportnak. Hogyan mérte föl ezeket az igényeket? Hogyan tudja alátámasztani a programok szükségességét?</w:t>
            </w:r>
          </w:p>
          <w:p w:rsidRPr="00E92B7C" w:rsidR="009A1A63" w:rsidP="004C5796" w:rsidRDefault="009A1A63" w14:paraId="2DA5F827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9A1A63" w:rsidP="004C5796" w:rsidRDefault="009A1A63" w14:paraId="532DCE94" w14:textId="0F87CDA6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 w:rsidR="00B63C16"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136289" w:rsidTr="3F5CF4D5" w14:paraId="581A7A0D" w14:textId="77777777">
        <w:trPr>
          <w:trHeight w:val="2828"/>
        </w:trPr>
        <w:tc>
          <w:tcPr>
            <w:tcW w:w="495" w:type="dxa"/>
            <w:shd w:val="clear" w:color="auto" w:fill="E7E6E6" w:themeFill="background2"/>
            <w:tcMar/>
          </w:tcPr>
          <w:p w:rsidR="00136289" w:rsidP="004C5796" w:rsidRDefault="00136289" w14:paraId="6D48261E" w14:textId="2A4C3E9C">
            <w:r>
              <w:t>6.</w:t>
            </w:r>
            <w:r>
              <w:t>4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E92B7C" w:rsidR="00136289" w:rsidP="00136289" w:rsidRDefault="00136289" w14:paraId="702887BF" w14:textId="1FD98510">
            <w:pPr>
              <w:rPr>
                <w:sz w:val="20"/>
                <w:szCs w:val="20"/>
              </w:rPr>
            </w:pPr>
            <w:r>
              <w:t xml:space="preserve">Hol fognak megvalósulni a programok? </w:t>
            </w:r>
            <w:r w:rsidRPr="00D7444E">
              <w:t>Mutassa be a Pajta konkrét helyét: épület jellege, méretei, felszereltsége</w:t>
            </w:r>
            <w:r w:rsidR="00067B44">
              <w:t>.</w:t>
            </w:r>
          </w:p>
        </w:tc>
        <w:tc>
          <w:tcPr>
            <w:tcW w:w="5999" w:type="dxa"/>
            <w:tcMar/>
          </w:tcPr>
          <w:p w:rsidR="00136289" w:rsidP="004C5796" w:rsidRDefault="00136289" w14:paraId="5DEC94EF" w14:textId="013EAAD1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 w:rsidR="00067B44">
              <w:rPr>
                <w:color w:val="808080" w:themeColor="background1" w:themeShade="80"/>
                <w:sz w:val="20"/>
                <w:szCs w:val="20"/>
              </w:rPr>
              <w:t>1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136289" w:rsidTr="3F5CF4D5" w14:paraId="355CFA2B" w14:textId="77777777">
        <w:trPr>
          <w:trHeight w:val="2828"/>
        </w:trPr>
        <w:tc>
          <w:tcPr>
            <w:tcW w:w="495" w:type="dxa"/>
            <w:shd w:val="clear" w:color="auto" w:fill="E7E6E6" w:themeFill="background2"/>
            <w:tcMar/>
          </w:tcPr>
          <w:p w:rsidR="00136289" w:rsidP="004C5796" w:rsidRDefault="00136289" w14:paraId="0AC92DC7" w14:textId="17B87EA5">
            <w:r>
              <w:lastRenderedPageBreak/>
              <w:t>6.</w:t>
            </w:r>
            <w:r w:rsidR="00067B44">
              <w:t>5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E9186B" w:rsidR="00136289" w:rsidP="004C5796" w:rsidRDefault="00136289" w14:paraId="62EDD1BB" w14:textId="77777777">
            <w:r>
              <w:t>Mutassa be a projekt célcsoportját: kinek szól a program, milyen igényei vannak ennek a csoportnak. Hogyan mérte föl ezeket az igényeket? Hogyan tudja alátámasztani a programok szükségességét?</w:t>
            </w:r>
          </w:p>
          <w:p w:rsidRPr="00E92B7C" w:rsidR="00136289" w:rsidP="004C5796" w:rsidRDefault="00136289" w14:paraId="5893D3BD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136289" w:rsidP="004C5796" w:rsidRDefault="00136289" w14:paraId="3A2EED93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067B44" w:rsidTr="3F5CF4D5" w14:paraId="1F98DB9B" w14:textId="77777777">
        <w:trPr>
          <w:trHeight w:val="2828"/>
        </w:trPr>
        <w:tc>
          <w:tcPr>
            <w:tcW w:w="495" w:type="dxa"/>
            <w:shd w:val="clear" w:color="auto" w:fill="E7E6E6" w:themeFill="background2"/>
            <w:tcMar/>
          </w:tcPr>
          <w:p w:rsidR="00067B44" w:rsidP="004C5796" w:rsidRDefault="00067B44" w14:paraId="20E096A4" w14:textId="0F873879">
            <w:r>
              <w:t>6.</w:t>
            </w:r>
            <w:r>
              <w:t>6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067B44" w:rsidR="00067B44" w:rsidP="00067B44" w:rsidRDefault="00067B44" w14:paraId="2FB8FE12" w14:textId="77777777">
            <w:pPr>
              <w:rPr>
                <w:b/>
                <w:bCs/>
              </w:rPr>
            </w:pPr>
            <w:r>
              <w:t>Amennyiben felújításra vagy beruházásra is igényel támogatást, mutassa be, hogy ezek hogyan kapcsolódnak a programhoz, miért van rájuk szükség. Milyen felújítás, javítás fog történni, milyen eszközöket szereznek be és mihez.</w:t>
            </w:r>
          </w:p>
          <w:p w:rsidRPr="00E92B7C" w:rsidR="00067B44" w:rsidP="004C5796" w:rsidRDefault="00067B44" w14:paraId="0B5C830F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771C9BFB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</w:tbl>
    <w:p w:rsidR="3F5CF4D5" w:rsidRDefault="3F5CF4D5" w14:paraId="13F848EE" w14:textId="714DC6B2"/>
    <w:p w:rsidR="007E7949" w:rsidP="2F5CF51B" w:rsidRDefault="007E7949" w14:paraId="0749FCE6" w14:textId="493B157A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5"/>
        <w:gridCol w:w="2545"/>
        <w:gridCol w:w="5999"/>
      </w:tblGrid>
      <w:tr w:rsidRPr="004469DC" w:rsidR="00030DF3" w:rsidTr="3F5CF4D5" w14:paraId="0093F489" w14:textId="77777777">
        <w:trPr>
          <w:trHeight w:val="43"/>
        </w:trPr>
        <w:tc>
          <w:tcPr>
            <w:tcW w:w="495" w:type="dxa"/>
            <w:shd w:val="clear" w:color="auto" w:fill="E7E6E6" w:themeFill="background2"/>
            <w:tcMar/>
          </w:tcPr>
          <w:p w:rsidRPr="004469DC" w:rsidR="00067B44" w:rsidP="004C5796" w:rsidRDefault="00067B44" w14:paraId="5AFFC856" w14:textId="2B72FC4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7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4469DC" w:rsidR="00067B44" w:rsidP="00067B44" w:rsidRDefault="00067B44" w14:paraId="4841194C" w14:textId="14D44DB5">
            <w:pPr>
              <w:rPr>
                <w:b/>
                <w:bCs/>
                <w:sz w:val="20"/>
                <w:szCs w:val="20"/>
              </w:rPr>
            </w:pPr>
            <w:r w:rsidRPr="004469DC">
              <w:rPr>
                <w:b/>
                <w:bCs/>
              </w:rPr>
              <w:t>EREDMÉNY, HATÁS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067B44" w:rsidP="004C5796" w:rsidRDefault="00067B44" w14:paraId="047466AF" w14:textId="13EE663B">
            <w:pPr>
              <w:rPr>
                <w:b/>
                <w:bCs/>
              </w:rPr>
            </w:pPr>
          </w:p>
        </w:tc>
      </w:tr>
      <w:tr w:rsidR="00067B44" w:rsidTr="3F5CF4D5" w14:paraId="4FE37873" w14:textId="77777777">
        <w:trPr>
          <w:trHeight w:val="2171"/>
        </w:trPr>
        <w:tc>
          <w:tcPr>
            <w:tcW w:w="495" w:type="dxa"/>
            <w:shd w:val="clear" w:color="auto" w:fill="E7E6E6" w:themeFill="background2"/>
            <w:tcMar/>
          </w:tcPr>
          <w:p w:rsidR="00067B44" w:rsidP="004C5796" w:rsidRDefault="00067B44" w14:paraId="4718DEA5" w14:textId="636815BE">
            <w:r>
              <w:t>7.1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067B44" w:rsidR="00067B44" w:rsidP="00067B44" w:rsidRDefault="00067B44" w14:paraId="47AF7E3F" w14:textId="77777777">
            <w:pPr>
              <w:rPr>
                <w:rFonts w:eastAsiaTheme="minorEastAsia"/>
              </w:rPr>
            </w:pPr>
            <w:r>
              <w:t>Mi lesz a projekt hatása? Milyen változásra számít?</w:t>
            </w:r>
          </w:p>
          <w:p w:rsidRPr="00E92B7C" w:rsidR="00067B44" w:rsidP="004C5796" w:rsidRDefault="00067B44" w14:paraId="5DFB14AD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04551A6D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067B44" w:rsidTr="3F5CF4D5" w14:paraId="193FA1F1" w14:textId="77777777">
        <w:trPr>
          <w:trHeight w:val="2171"/>
        </w:trPr>
        <w:tc>
          <w:tcPr>
            <w:tcW w:w="495" w:type="dxa"/>
            <w:shd w:val="clear" w:color="auto" w:fill="E7E6E6" w:themeFill="background2"/>
            <w:tcMar/>
          </w:tcPr>
          <w:p w:rsidR="00067B44" w:rsidP="004C5796" w:rsidRDefault="00067B44" w14:paraId="4CB5D526" w14:textId="06A3E1BF">
            <w:r>
              <w:t>7.</w:t>
            </w:r>
            <w:r>
              <w:t>2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="00067B44" w:rsidP="00067B44" w:rsidRDefault="00067B44" w14:paraId="5FAD3C1C" w14:textId="77777777">
            <w:r>
              <w:t>Mi lehet a projekt utóélete? Hogyan fog építkezni 2023-ig?</w:t>
            </w:r>
          </w:p>
          <w:p w:rsidRPr="00E92B7C" w:rsidR="00067B44" w:rsidP="004C5796" w:rsidRDefault="00067B44" w14:paraId="1827097C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2CA38C07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067B44" w:rsidTr="3F5CF4D5" w14:paraId="1BC7B73F" w14:textId="77777777">
        <w:trPr>
          <w:trHeight w:val="2171"/>
        </w:trPr>
        <w:tc>
          <w:tcPr>
            <w:tcW w:w="495" w:type="dxa"/>
            <w:shd w:val="clear" w:color="auto" w:fill="E7E6E6" w:themeFill="background2"/>
            <w:tcMar/>
          </w:tcPr>
          <w:p w:rsidR="00067B44" w:rsidP="004C5796" w:rsidRDefault="00067B44" w14:paraId="39345346" w14:textId="73811DD2">
            <w:r>
              <w:t>7.</w:t>
            </w:r>
            <w:r>
              <w:t>3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="00067B44" w:rsidP="00067B44" w:rsidRDefault="00067B44" w14:paraId="1C605DB1" w14:textId="77777777">
            <w:r>
              <w:t>Milyen tervei vannak a programok fenntarthatóságának biztosítására? Támogatás nélkül hogyan és mi tudna megvalósulni ezekből a programokból a jövőben?</w:t>
            </w:r>
          </w:p>
          <w:p w:rsidRPr="00E92B7C" w:rsidR="00067B44" w:rsidP="004C5796" w:rsidRDefault="00067B44" w14:paraId="5EFAEFB7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5BCB27EE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</w:tbl>
    <w:p w:rsidR="3F5CF4D5" w:rsidRDefault="3F5CF4D5" w14:paraId="7FA03FFB" w14:textId="576E439D"/>
    <w:p w:rsidR="00067B44" w:rsidP="2F5CF51B" w:rsidRDefault="00067B44" w14:paraId="7AB3B3A5" w14:textId="77777777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5"/>
        <w:gridCol w:w="2545"/>
        <w:gridCol w:w="5999"/>
      </w:tblGrid>
      <w:tr w:rsidRPr="004469DC" w:rsidR="00BA4F75" w:rsidTr="3F5CF4D5" w14:paraId="7F4F0EBD" w14:textId="77777777">
        <w:trPr>
          <w:trHeight w:val="43"/>
        </w:trPr>
        <w:tc>
          <w:tcPr>
            <w:tcW w:w="495" w:type="dxa"/>
            <w:shd w:val="clear" w:color="auto" w:fill="E7E6E6" w:themeFill="background2"/>
            <w:tcMar/>
          </w:tcPr>
          <w:p w:rsidRPr="004469DC" w:rsidR="00BA4F75" w:rsidP="004C5796" w:rsidRDefault="00BA4F75" w14:paraId="3EB1D2DD" w14:textId="726D7E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8544" w:type="dxa"/>
            <w:gridSpan w:val="2"/>
            <w:shd w:val="clear" w:color="auto" w:fill="E7E6E6" w:themeFill="background2"/>
            <w:tcMar/>
          </w:tcPr>
          <w:p w:rsidRPr="004469DC" w:rsidR="00BA4F75" w:rsidP="004C5796" w:rsidRDefault="00BA4F75" w14:paraId="7AE6B231" w14:textId="0ADC9AF1">
            <w:pPr>
              <w:rPr>
                <w:b/>
                <w:bCs/>
              </w:rPr>
            </w:pPr>
            <w:r>
              <w:rPr>
                <w:b/>
                <w:bCs/>
              </w:rPr>
              <w:t>KOMMUNIKÁCIÓ, HORIZONTÁLIS ÉRTÉKEK</w:t>
            </w:r>
          </w:p>
        </w:tc>
      </w:tr>
      <w:tr w:rsidR="00BA4F75" w:rsidTr="3F5CF4D5" w14:paraId="7A7D2198" w14:textId="77777777">
        <w:trPr>
          <w:trHeight w:val="2171"/>
        </w:trPr>
        <w:tc>
          <w:tcPr>
            <w:tcW w:w="495" w:type="dxa"/>
            <w:shd w:val="clear" w:color="auto" w:fill="E7E6E6" w:themeFill="background2"/>
            <w:tcMar/>
          </w:tcPr>
          <w:p w:rsidR="00BA4F75" w:rsidP="004C5796" w:rsidRDefault="00BA4F75" w14:paraId="16F55C21" w14:textId="2C0D8E9B">
            <w:r>
              <w:t>8.1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BA4F75" w:rsidR="00BA4F75" w:rsidP="00BA4F75" w:rsidRDefault="00BA4F75" w14:paraId="59B957B9" w14:textId="77777777">
            <w:pPr>
              <w:rPr>
                <w:rFonts w:eastAsiaTheme="minorEastAsia"/>
              </w:rPr>
            </w:pPr>
            <w:r>
              <w:t>Milyen csatornákon és kik fognak értesülni a programról, annak céljairól és eredményeiről? Mutassa be a projekt kommunikációs tervét - az EKF kommunikációs kézikönyvében foglaltakkal összhangban.</w:t>
            </w:r>
          </w:p>
          <w:p w:rsidRPr="00E92B7C" w:rsidR="00BA4F75" w:rsidP="004C5796" w:rsidRDefault="00BA4F75" w14:paraId="5E1299DA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BA4F75" w:rsidP="004C5796" w:rsidRDefault="00BA4F75" w14:paraId="0AA51757" w14:textId="3502C30D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3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BA4F75" w:rsidTr="3F5CF4D5" w14:paraId="173AED6F" w14:textId="77777777">
        <w:trPr>
          <w:trHeight w:val="2171"/>
        </w:trPr>
        <w:tc>
          <w:tcPr>
            <w:tcW w:w="495" w:type="dxa"/>
            <w:tcMar/>
          </w:tcPr>
          <w:p w:rsidR="00BA4F75" w:rsidP="004C5796" w:rsidRDefault="00BA4F75" w14:paraId="5704420C" w14:textId="60BFBF5E">
            <w:r>
              <w:t>8.</w:t>
            </w:r>
            <w:r>
              <w:t>2</w:t>
            </w:r>
          </w:p>
        </w:tc>
        <w:tc>
          <w:tcPr>
            <w:tcW w:w="2545" w:type="dxa"/>
            <w:tcMar/>
          </w:tcPr>
          <w:p w:rsidRPr="00BA4F75" w:rsidR="00BA4F75" w:rsidP="004C5796" w:rsidRDefault="00BA4F75" w14:paraId="5966A255" w14:textId="515A6F87">
            <w:pPr>
              <w:rPr>
                <w:rFonts w:eastAsiaTheme="minorEastAsia"/>
              </w:rPr>
            </w:pPr>
            <w:r>
              <w:t>Röviden mutassa be, hogy a 4 EKF-érték közül melyik kettő fog beépülni a projektbe és milyen konkrét cselekvéseken keresztül.</w:t>
            </w:r>
          </w:p>
          <w:p w:rsidRPr="00E92B7C" w:rsidR="00BA4F75" w:rsidP="004C5796" w:rsidRDefault="00BA4F75" w14:paraId="516E827A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BA4F75" w:rsidP="004C5796" w:rsidRDefault="00BA4F75" w14:paraId="179055DE" w14:textId="57ED8EEE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</w:tbl>
    <w:p w:rsidR="3F5CF4D5" w:rsidRDefault="3F5CF4D5" w14:paraId="446FC004" w14:textId="44791967"/>
    <w:p w:rsidR="009220DD" w:rsidP="2F5CF51B" w:rsidRDefault="009220DD" w14:paraId="542A98B1" w14:textId="77777777">
      <w:pPr>
        <w:rPr>
          <w:b/>
          <w:bCs/>
        </w:rPr>
      </w:pPr>
    </w:p>
    <w:p w:rsidR="006B0A13" w:rsidP="179C9DFC" w:rsidRDefault="006B0A13" w14:paraId="6B41ED6D" w14:textId="39C822B2">
      <w:r>
        <w:br w:type="page"/>
      </w:r>
    </w:p>
    <w:p w:rsidR="0049263F" w:rsidP="00D70956" w:rsidRDefault="0049263F" w14:paraId="671B88BD" w14:textId="77777777">
      <w:pPr>
        <w:pStyle w:val="Default"/>
        <w:keepNext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Nyilatkozatok </w:t>
      </w:r>
    </w:p>
    <w:p w:rsidR="0049263F" w:rsidP="0049263F" w:rsidRDefault="0049263F" w14:paraId="26599C5E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Mint a pályázó szervezet hivatalos képviselője kijelentem, hogy </w:t>
      </w:r>
    </w:p>
    <w:p w:rsidR="0049263F" w:rsidP="006B0A13" w:rsidRDefault="0049263F" w14:paraId="56D09697" w14:textId="77777777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pályázatban adott információk a valóságnak megfelelnek;</w:t>
      </w:r>
    </w:p>
    <w:p w:rsidR="0049263F" w:rsidP="006B0A13" w:rsidRDefault="0049263F" w14:paraId="1B2E13E5" w14:textId="77777777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projektet a pályázatban megfogalmazottaknak megfelelően valósítom meg;</w:t>
      </w:r>
    </w:p>
    <w:p w:rsidR="0049263F" w:rsidP="006B0A13" w:rsidRDefault="0049263F" w14:paraId="51BE0764" w14:textId="43AA8DE1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pályázat költségvetésében megjelölt összegeket a pályázati programban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meghatározott célokra fordítom;</w:t>
      </w:r>
    </w:p>
    <w:p w:rsidR="0049263F" w:rsidP="006B0A13" w:rsidRDefault="0049263F" w14:paraId="022E60F2" w14:textId="7A100AC8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•tudomásul veszem, hogy a pályázati felhívást a Veszprém-Balaton 2023 Zrt. jogosult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 jogszabályoknak megfelelően módosítani. A benyújtást követően saját felelősségre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megkezdett projektek esetében ezeket a módosításokat kötelezőnek ismerem el.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Tudomásul veszem, hogy a támogatási szerződés megkötése előtt történt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módosításokból eredő esetleges károk vagy költségek tekintetében a Veszprém-Balaton 2023 Zrt-vel szemben igényt vagy követelést nem támaszthatok.</w:t>
      </w:r>
    </w:p>
    <w:p w:rsidR="0049263F" w:rsidP="006B0A13" w:rsidRDefault="0049263F" w14:paraId="4849E0AE" w14:textId="5825366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•tudomásul veszem, hogy a Veszprém-Balaton 2023 Zrt. fenntartja magának 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pályázati program megvalósulásának ellenőrzési jogát;</w:t>
      </w:r>
    </w:p>
    <w:p w:rsidR="0049263F" w:rsidP="006B0A13" w:rsidRDefault="0049263F" w14:paraId="553D58F7" w14:textId="26A4C47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vonatkozó pályázati csomagot annak teljességében megismertem, az abban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foglaltakat kötelezőnek ismerem el.</w:t>
      </w:r>
    </w:p>
    <w:p w:rsidR="0049263F" w:rsidP="006B0A13" w:rsidRDefault="0049263F" w14:paraId="2D8ADFD6" w14:textId="2986276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•nyilatkozom, hogy amennyiben a jelen pályázati adatlap tartalmában, illetve az abban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szereplő adatokban változás következik be, arról a támogatót 8 naptári napon belül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tájékoztatom.</w:t>
      </w:r>
    </w:p>
    <w:p w:rsidR="70254823" w:rsidP="1E4E316B" w:rsidRDefault="70254823" w14:paraId="742D0E19" w14:textId="72AA0BFF"/>
    <w:p w:rsidR="004C7050" w:rsidP="00D70956" w:rsidRDefault="004C7050" w14:paraId="62DA27CB" w14:textId="77777777">
      <w:pPr>
        <w:pStyle w:val="Default"/>
        <w:keepNext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Általános forgalmi adóról szóló nyilatkozat </w:t>
      </w:r>
    </w:p>
    <w:p w:rsidR="004C7050" w:rsidP="00D70956" w:rsidRDefault="004C7050" w14:paraId="009B23DC" w14:textId="628F21AE">
      <w:pPr>
        <w:keepNext/>
      </w:pPr>
      <w:r>
        <w:t>Az általam képviselt szervezet a megpályázni kívánt téma/program tevékenységeinek vonatkozásában az általános forgalmi adóról szóló 2007. évi CXXVII. tv.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70956" w:rsidTr="3F5CF4D5" w14:paraId="31CDD36A" w14:textId="77777777">
        <w:tc>
          <w:tcPr>
            <w:tcW w:w="2405" w:type="dxa"/>
            <w:tcMar/>
          </w:tcPr>
          <w:p w:rsidR="00D70956" w:rsidP="00D70956" w:rsidRDefault="00D70956" w14:paraId="45F5DDEF" w14:textId="77777777">
            <w:pPr>
              <w:keepNext/>
              <w:rPr>
                <w:b/>
                <w:bCs/>
              </w:rPr>
            </w:pPr>
            <w:r w:rsidRPr="00D70956">
              <w:rPr>
                <w:b/>
                <w:bCs/>
              </w:rPr>
              <w:t>ÁFA LEVONÁSI JOGGAL</w:t>
            </w:r>
          </w:p>
          <w:p w:rsidRPr="00D70956" w:rsidR="00D70956" w:rsidP="00D70956" w:rsidRDefault="00D70956" w14:paraId="537A53E2" w14:textId="44E256DC">
            <w:pPr>
              <w:keepNext/>
              <w:rPr>
                <w:color w:val="808080" w:themeColor="background1" w:themeShade="80"/>
                <w:sz w:val="18"/>
                <w:szCs w:val="18"/>
              </w:rPr>
            </w:pPr>
            <w:r w:rsidRPr="00D70956">
              <w:rPr>
                <w:color w:val="808080" w:themeColor="background1" w:themeShade="80"/>
                <w:sz w:val="18"/>
                <w:szCs w:val="18"/>
              </w:rPr>
              <w:t>(megfelelő aláhúzandó)</w:t>
            </w:r>
          </w:p>
        </w:tc>
        <w:tc>
          <w:tcPr>
            <w:tcW w:w="6611" w:type="dxa"/>
            <w:tcMar/>
          </w:tcPr>
          <w:p w:rsidR="00D70956" w:rsidP="00D70956" w:rsidRDefault="00D70956" w14:paraId="0760990B" w14:textId="77777777">
            <w:pPr>
              <w:keepNext/>
            </w:pPr>
            <w:r>
              <w:t>rendelkezem</w:t>
            </w:r>
          </w:p>
          <w:p w:rsidR="00D70956" w:rsidP="00D70956" w:rsidRDefault="00D70956" w14:paraId="20A98C8C" w14:textId="77777777">
            <w:pPr>
              <w:keepNext/>
            </w:pPr>
            <w:r>
              <w:t>nem rendelkezem</w:t>
            </w:r>
          </w:p>
          <w:p w:rsidR="00D70956" w:rsidP="00D70956" w:rsidRDefault="00D70956" w14:paraId="16F0DFFE" w14:textId="3F16AAC2">
            <w:pPr>
              <w:keepNext/>
            </w:pPr>
            <w:r>
              <w:t>rendelkezem, de jelen projektben nem kívánok vele élni</w:t>
            </w:r>
          </w:p>
        </w:tc>
      </w:tr>
    </w:tbl>
    <w:p w:rsidR="3F5CF4D5" w:rsidRDefault="3F5CF4D5" w14:paraId="4A27DE2E" w14:textId="176205AB"/>
    <w:p w:rsidR="00D70956" w:rsidP="00D70956" w:rsidRDefault="00D70956" w14:paraId="22FF86E2" w14:textId="77777777">
      <w:pPr>
        <w:keepNext/>
      </w:pPr>
    </w:p>
    <w:p w:rsidR="000A59BA" w:rsidP="00D70956" w:rsidRDefault="0049263F" w14:paraId="3052D8A3" w14:textId="3A2B1CE0">
      <w:pPr>
        <w:keepNext/>
      </w:pPr>
      <w:r>
        <w:t>Képviselő neve nyomtatott</w:t>
      </w:r>
      <w:r w:rsidR="000A59BA">
        <w:t>an:</w:t>
      </w:r>
    </w:p>
    <w:p w:rsidR="1B594BA3" w:rsidP="00D70956" w:rsidRDefault="1B594BA3" w14:paraId="19EC8E44" w14:textId="296B9431">
      <w:pPr>
        <w:keepNext/>
      </w:pPr>
      <w:r>
        <w:t xml:space="preserve">Dátum </w:t>
      </w:r>
    </w:p>
    <w:p w:rsidR="2F5CF51B" w:rsidP="2F5CF51B" w:rsidRDefault="1B594BA3" w14:paraId="49E43E5D" w14:textId="6B362D51">
      <w:r>
        <w:t>Cégszerű aláírás</w:t>
      </w:r>
    </w:p>
    <w:sectPr w:rsidR="2F5CF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8B2" w:rsidP="005B38B2" w:rsidRDefault="005B38B2" w14:paraId="27DC01AB" w14:textId="77777777">
      <w:pPr>
        <w:spacing w:after="0" w:line="240" w:lineRule="auto"/>
      </w:pPr>
      <w:r>
        <w:separator/>
      </w:r>
    </w:p>
  </w:endnote>
  <w:endnote w:type="continuationSeparator" w:id="0">
    <w:p w:rsidR="005B38B2" w:rsidP="005B38B2" w:rsidRDefault="005B38B2" w14:paraId="5BCAC2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ans">
    <w:altName w:val="IBM Plex Sans"/>
    <w:charset w:val="EE"/>
    <w:family w:val="swiss"/>
    <w:pitch w:val="variable"/>
    <w:sig w:usb0="00000007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620EA887" w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085304"/>
      <w:docPartObj>
        <w:docPartGallery w:val="Page Numbers (Bottom of Page)"/>
        <w:docPartUnique/>
      </w:docPartObj>
    </w:sdtPr>
    <w:sdtContent>
      <w:p w:rsidR="00BC16F3" w:rsidRDefault="00BC16F3" w14:paraId="091AB7B2" w14:textId="10BC70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:rsidR="00BC16F3" w:rsidRDefault="00BC16F3" w14:paraId="0683FDFA" w14:textId="777777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4F1238D2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8B2" w:rsidP="005B38B2" w:rsidRDefault="005B38B2" w14:paraId="474D1C3C" w14:textId="77777777">
      <w:pPr>
        <w:spacing w:after="0" w:line="240" w:lineRule="auto"/>
      </w:pPr>
      <w:r>
        <w:separator/>
      </w:r>
    </w:p>
  </w:footnote>
  <w:footnote w:type="continuationSeparator" w:id="0">
    <w:p w:rsidR="005B38B2" w:rsidP="005B38B2" w:rsidRDefault="005B38B2" w14:paraId="432281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1E9547AC" w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38B2" w:rsidR="005B38B2" w:rsidRDefault="005B38B2" w14:paraId="0218C546" w14:textId="1286E961">
    <w:pPr>
      <w:pStyle w:val="lfej"/>
      <w:rPr>
        <w:color w:val="808080" w:themeColor="background1" w:themeShade="80"/>
        <w:sz w:val="20"/>
        <w:szCs w:val="20"/>
      </w:rPr>
    </w:pPr>
    <w:r w:rsidRPr="005B38B2">
      <w:rPr>
        <w:color w:val="808080" w:themeColor="background1" w:themeShade="80"/>
        <w:sz w:val="20"/>
        <w:szCs w:val="20"/>
      </w:rPr>
      <w:ptab w:alignment="center" w:relativeTo="margin" w:leader="none"/>
    </w:r>
    <w:r w:rsidRPr="005B38B2">
      <w:rPr>
        <w:color w:val="808080" w:themeColor="background1" w:themeShade="80"/>
        <w:sz w:val="20"/>
        <w:szCs w:val="20"/>
      </w:rPr>
      <w:ptab w:alignment="right" w:relativeTo="margin" w:leader="none"/>
    </w:r>
    <w:r w:rsidRPr="005B38B2">
      <w:rPr>
        <w:color w:val="808080" w:themeColor="background1" w:themeShade="80"/>
        <w:sz w:val="20"/>
        <w:szCs w:val="20"/>
      </w:rPr>
      <w:t>Pajta Program – 1.sz melléklet: szakmai terv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3FE70891" w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1EB"/>
    <w:multiLevelType w:val="hybridMultilevel"/>
    <w:tmpl w:val="CA5A68AC"/>
    <w:lvl w:ilvl="0" w:tplc="1974E07A">
      <w:start w:val="1"/>
      <w:numFmt w:val="decimal"/>
      <w:lvlText w:val="%1."/>
      <w:lvlJc w:val="left"/>
      <w:pPr>
        <w:ind w:left="720" w:hanging="360"/>
      </w:pPr>
    </w:lvl>
    <w:lvl w:ilvl="1" w:tplc="6C32578A">
      <w:start w:val="1"/>
      <w:numFmt w:val="lowerLetter"/>
      <w:lvlText w:val="%2."/>
      <w:lvlJc w:val="left"/>
      <w:pPr>
        <w:ind w:left="1440" w:hanging="360"/>
      </w:pPr>
    </w:lvl>
    <w:lvl w:ilvl="2" w:tplc="E14A54C6">
      <w:start w:val="1"/>
      <w:numFmt w:val="lowerRoman"/>
      <w:lvlText w:val="%3."/>
      <w:lvlJc w:val="right"/>
      <w:pPr>
        <w:ind w:left="2160" w:hanging="180"/>
      </w:pPr>
    </w:lvl>
    <w:lvl w:ilvl="3" w:tplc="B9823582">
      <w:start w:val="1"/>
      <w:numFmt w:val="decimal"/>
      <w:lvlText w:val="%4."/>
      <w:lvlJc w:val="left"/>
      <w:pPr>
        <w:ind w:left="2880" w:hanging="360"/>
      </w:pPr>
    </w:lvl>
    <w:lvl w:ilvl="4" w:tplc="0B02A5E4">
      <w:start w:val="1"/>
      <w:numFmt w:val="lowerLetter"/>
      <w:lvlText w:val="%5."/>
      <w:lvlJc w:val="left"/>
      <w:pPr>
        <w:ind w:left="3600" w:hanging="360"/>
      </w:pPr>
    </w:lvl>
    <w:lvl w:ilvl="5" w:tplc="959E52CE">
      <w:start w:val="1"/>
      <w:numFmt w:val="lowerRoman"/>
      <w:lvlText w:val="%6."/>
      <w:lvlJc w:val="right"/>
      <w:pPr>
        <w:ind w:left="4320" w:hanging="180"/>
      </w:pPr>
    </w:lvl>
    <w:lvl w:ilvl="6" w:tplc="31A04826">
      <w:start w:val="1"/>
      <w:numFmt w:val="decimal"/>
      <w:lvlText w:val="%7."/>
      <w:lvlJc w:val="left"/>
      <w:pPr>
        <w:ind w:left="5040" w:hanging="360"/>
      </w:pPr>
    </w:lvl>
    <w:lvl w:ilvl="7" w:tplc="5C14FFA8">
      <w:start w:val="1"/>
      <w:numFmt w:val="lowerLetter"/>
      <w:lvlText w:val="%8."/>
      <w:lvlJc w:val="left"/>
      <w:pPr>
        <w:ind w:left="5760" w:hanging="360"/>
      </w:pPr>
    </w:lvl>
    <w:lvl w:ilvl="8" w:tplc="8F400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67808"/>
    <w:multiLevelType w:val="hybridMultilevel"/>
    <w:tmpl w:val="3A74039A"/>
    <w:lvl w:ilvl="0" w:tplc="90A69504">
      <w:start w:val="1"/>
      <w:numFmt w:val="decimal"/>
      <w:lvlText w:val="%1."/>
      <w:lvlJc w:val="left"/>
      <w:pPr>
        <w:ind w:left="720" w:hanging="360"/>
      </w:pPr>
    </w:lvl>
    <w:lvl w:ilvl="1" w:tplc="263E9808">
      <w:start w:val="1"/>
      <w:numFmt w:val="lowerLetter"/>
      <w:lvlText w:val="%2."/>
      <w:lvlJc w:val="left"/>
      <w:pPr>
        <w:ind w:left="1440" w:hanging="360"/>
      </w:pPr>
    </w:lvl>
    <w:lvl w:ilvl="2" w:tplc="E7B6C2EA">
      <w:start w:val="1"/>
      <w:numFmt w:val="lowerRoman"/>
      <w:lvlText w:val="%3."/>
      <w:lvlJc w:val="right"/>
      <w:pPr>
        <w:ind w:left="2160" w:hanging="180"/>
      </w:pPr>
    </w:lvl>
    <w:lvl w:ilvl="3" w:tplc="1116BD08">
      <w:start w:val="1"/>
      <w:numFmt w:val="decimal"/>
      <w:lvlText w:val="%4."/>
      <w:lvlJc w:val="left"/>
      <w:pPr>
        <w:ind w:left="2880" w:hanging="360"/>
      </w:pPr>
    </w:lvl>
    <w:lvl w:ilvl="4" w:tplc="4E3E333C">
      <w:start w:val="1"/>
      <w:numFmt w:val="lowerLetter"/>
      <w:lvlText w:val="%5."/>
      <w:lvlJc w:val="left"/>
      <w:pPr>
        <w:ind w:left="3600" w:hanging="360"/>
      </w:pPr>
    </w:lvl>
    <w:lvl w:ilvl="5" w:tplc="D62E1FD2">
      <w:start w:val="1"/>
      <w:numFmt w:val="lowerRoman"/>
      <w:lvlText w:val="%6."/>
      <w:lvlJc w:val="right"/>
      <w:pPr>
        <w:ind w:left="4320" w:hanging="180"/>
      </w:pPr>
    </w:lvl>
    <w:lvl w:ilvl="6" w:tplc="31D28C14">
      <w:start w:val="1"/>
      <w:numFmt w:val="decimal"/>
      <w:lvlText w:val="%7."/>
      <w:lvlJc w:val="left"/>
      <w:pPr>
        <w:ind w:left="5040" w:hanging="360"/>
      </w:pPr>
    </w:lvl>
    <w:lvl w:ilvl="7" w:tplc="80E8EDA8">
      <w:start w:val="1"/>
      <w:numFmt w:val="lowerLetter"/>
      <w:lvlText w:val="%8."/>
      <w:lvlJc w:val="left"/>
      <w:pPr>
        <w:ind w:left="5760" w:hanging="360"/>
      </w:pPr>
    </w:lvl>
    <w:lvl w:ilvl="8" w:tplc="DAD6DD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3406"/>
    <w:multiLevelType w:val="multilevel"/>
    <w:tmpl w:val="EF5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5877BA1"/>
    <w:multiLevelType w:val="multilevel"/>
    <w:tmpl w:val="5A8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F8904A8"/>
    <w:multiLevelType w:val="hybridMultilevel"/>
    <w:tmpl w:val="C61CDC72"/>
    <w:lvl w:ilvl="0" w:tplc="8B14F6A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D41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40B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900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433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C69D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C850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E36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B4B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46B58"/>
    <w:rsid w:val="00030DF3"/>
    <w:rsid w:val="00067B44"/>
    <w:rsid w:val="000A59BA"/>
    <w:rsid w:val="00136289"/>
    <w:rsid w:val="001916BE"/>
    <w:rsid w:val="00435B7D"/>
    <w:rsid w:val="004469DC"/>
    <w:rsid w:val="0049263F"/>
    <w:rsid w:val="00494880"/>
    <w:rsid w:val="004C7050"/>
    <w:rsid w:val="005B38B2"/>
    <w:rsid w:val="005C3C16"/>
    <w:rsid w:val="006B0A13"/>
    <w:rsid w:val="0072464F"/>
    <w:rsid w:val="007852D2"/>
    <w:rsid w:val="007E003E"/>
    <w:rsid w:val="007E7949"/>
    <w:rsid w:val="009220DD"/>
    <w:rsid w:val="009A1A63"/>
    <w:rsid w:val="009E746B"/>
    <w:rsid w:val="00B63C16"/>
    <w:rsid w:val="00B90EDD"/>
    <w:rsid w:val="00BA4F75"/>
    <w:rsid w:val="00BC16F3"/>
    <w:rsid w:val="00D45290"/>
    <w:rsid w:val="00D53497"/>
    <w:rsid w:val="00D70956"/>
    <w:rsid w:val="00D7444E"/>
    <w:rsid w:val="00E9186B"/>
    <w:rsid w:val="00E92B7C"/>
    <w:rsid w:val="00EC39D3"/>
    <w:rsid w:val="00EC6BBD"/>
    <w:rsid w:val="00EE5687"/>
    <w:rsid w:val="00FC32DF"/>
    <w:rsid w:val="02DE2C26"/>
    <w:rsid w:val="03653BF2"/>
    <w:rsid w:val="04F6E6DE"/>
    <w:rsid w:val="069CDCB4"/>
    <w:rsid w:val="08CECD90"/>
    <w:rsid w:val="09BB5519"/>
    <w:rsid w:val="0C8D37B9"/>
    <w:rsid w:val="0CF2F5DB"/>
    <w:rsid w:val="0CFB1ECD"/>
    <w:rsid w:val="0D09CCA0"/>
    <w:rsid w:val="0D83216C"/>
    <w:rsid w:val="0E3FDF54"/>
    <w:rsid w:val="0ECAB845"/>
    <w:rsid w:val="0ECD0771"/>
    <w:rsid w:val="0F1EF1CD"/>
    <w:rsid w:val="0FB884C8"/>
    <w:rsid w:val="11833D0E"/>
    <w:rsid w:val="1215409D"/>
    <w:rsid w:val="15530A96"/>
    <w:rsid w:val="15A3DD3F"/>
    <w:rsid w:val="16C24D96"/>
    <w:rsid w:val="177472B7"/>
    <w:rsid w:val="179C9DFC"/>
    <w:rsid w:val="1915CB6F"/>
    <w:rsid w:val="1AAC1379"/>
    <w:rsid w:val="1AF8770B"/>
    <w:rsid w:val="1B0D0C1C"/>
    <w:rsid w:val="1B0ED1B9"/>
    <w:rsid w:val="1B594BA3"/>
    <w:rsid w:val="1C5D6E05"/>
    <w:rsid w:val="1D635FA7"/>
    <w:rsid w:val="1DA2D0EB"/>
    <w:rsid w:val="1E4E316B"/>
    <w:rsid w:val="1F0B4063"/>
    <w:rsid w:val="2040BA67"/>
    <w:rsid w:val="216E5F61"/>
    <w:rsid w:val="223A052B"/>
    <w:rsid w:val="2244953E"/>
    <w:rsid w:val="22A5EA87"/>
    <w:rsid w:val="230388F0"/>
    <w:rsid w:val="23D19D82"/>
    <w:rsid w:val="2452F5BF"/>
    <w:rsid w:val="255338C4"/>
    <w:rsid w:val="274E09EC"/>
    <w:rsid w:val="27D7C7A0"/>
    <w:rsid w:val="29E416D7"/>
    <w:rsid w:val="2BCF2293"/>
    <w:rsid w:val="2C4CCCCD"/>
    <w:rsid w:val="2C773001"/>
    <w:rsid w:val="2D60CD7F"/>
    <w:rsid w:val="2E8EA2C8"/>
    <w:rsid w:val="2F57B26F"/>
    <w:rsid w:val="2F5CF51B"/>
    <w:rsid w:val="31203DF0"/>
    <w:rsid w:val="31B3C8B1"/>
    <w:rsid w:val="32D81675"/>
    <w:rsid w:val="331C47CC"/>
    <w:rsid w:val="35C4444F"/>
    <w:rsid w:val="38041981"/>
    <w:rsid w:val="38046B58"/>
    <w:rsid w:val="3A26282A"/>
    <w:rsid w:val="3A304D9F"/>
    <w:rsid w:val="3D683996"/>
    <w:rsid w:val="3E4B248A"/>
    <w:rsid w:val="3EF6EE81"/>
    <w:rsid w:val="3F5CF4D5"/>
    <w:rsid w:val="4060F525"/>
    <w:rsid w:val="412526E3"/>
    <w:rsid w:val="41479C91"/>
    <w:rsid w:val="42C01255"/>
    <w:rsid w:val="42F33589"/>
    <w:rsid w:val="436768F4"/>
    <w:rsid w:val="43D72FE5"/>
    <w:rsid w:val="43FC3824"/>
    <w:rsid w:val="4475F002"/>
    <w:rsid w:val="475298A6"/>
    <w:rsid w:val="493038C8"/>
    <w:rsid w:val="49496125"/>
    <w:rsid w:val="4952AE76"/>
    <w:rsid w:val="4A3CC802"/>
    <w:rsid w:val="4A467169"/>
    <w:rsid w:val="4B0ECDA4"/>
    <w:rsid w:val="4B0FD128"/>
    <w:rsid w:val="4B3A345C"/>
    <w:rsid w:val="4C25119A"/>
    <w:rsid w:val="4FA767D2"/>
    <w:rsid w:val="4FB22937"/>
    <w:rsid w:val="4FC9DD80"/>
    <w:rsid w:val="507B38DE"/>
    <w:rsid w:val="51426320"/>
    <w:rsid w:val="523BA410"/>
    <w:rsid w:val="53CADE01"/>
    <w:rsid w:val="547AD8F5"/>
    <w:rsid w:val="54842646"/>
    <w:rsid w:val="54A74F52"/>
    <w:rsid w:val="554D8605"/>
    <w:rsid w:val="5627E42D"/>
    <w:rsid w:val="56E95666"/>
    <w:rsid w:val="5853E01F"/>
    <w:rsid w:val="5B7D3975"/>
    <w:rsid w:val="5BF41B21"/>
    <w:rsid w:val="5CC1C553"/>
    <w:rsid w:val="5DB02594"/>
    <w:rsid w:val="60A96109"/>
    <w:rsid w:val="6171D23E"/>
    <w:rsid w:val="62446C68"/>
    <w:rsid w:val="625AB185"/>
    <w:rsid w:val="633106D7"/>
    <w:rsid w:val="65A73560"/>
    <w:rsid w:val="6718A28D"/>
    <w:rsid w:val="69A835E1"/>
    <w:rsid w:val="69D63DD1"/>
    <w:rsid w:val="69D87107"/>
    <w:rsid w:val="6BFD4E87"/>
    <w:rsid w:val="6D87E411"/>
    <w:rsid w:val="6D991EE8"/>
    <w:rsid w:val="6D9C7AC8"/>
    <w:rsid w:val="6F0D856D"/>
    <w:rsid w:val="70254823"/>
    <w:rsid w:val="70B2CD3D"/>
    <w:rsid w:val="71AAD67E"/>
    <w:rsid w:val="726C900B"/>
    <w:rsid w:val="74E2FB02"/>
    <w:rsid w:val="7581BB1F"/>
    <w:rsid w:val="76494B3E"/>
    <w:rsid w:val="77353D4E"/>
    <w:rsid w:val="77783491"/>
    <w:rsid w:val="781A9BC4"/>
    <w:rsid w:val="78B95BE1"/>
    <w:rsid w:val="78DBD18F"/>
    <w:rsid w:val="797579E3"/>
    <w:rsid w:val="79BE59AB"/>
    <w:rsid w:val="79EB72EB"/>
    <w:rsid w:val="7ABB69EF"/>
    <w:rsid w:val="7CA1A888"/>
    <w:rsid w:val="7D61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6B58"/>
  <w15:chartTrackingRefBased/>
  <w15:docId w15:val="{DF5EF40F-AE8A-4BDD-80C6-7808CD3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normaltextrun" w:customStyle="1">
    <w:name w:val="normaltextrun"/>
    <w:basedOn w:val="Bekezdsalapbettpusa"/>
    <w:rsid w:val="2F5CF51B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paragraph" w:customStyle="1">
    <w:name w:val="paragraph"/>
    <w:basedOn w:val="Norml"/>
    <w:rsid w:val="00E918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eop" w:customStyle="1">
    <w:name w:val="eop"/>
    <w:basedOn w:val="Bekezdsalapbettpusa"/>
    <w:rsid w:val="00E9186B"/>
  </w:style>
  <w:style w:type="paragraph" w:styleId="lfej">
    <w:name w:val="header"/>
    <w:basedOn w:val="Norml"/>
    <w:link w:val="lfejChar"/>
    <w:uiPriority w:val="99"/>
    <w:unhideWhenUsed/>
    <w:rsid w:val="005B38B2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5B38B2"/>
  </w:style>
  <w:style w:type="paragraph" w:styleId="llb">
    <w:name w:val="footer"/>
    <w:basedOn w:val="Norml"/>
    <w:link w:val="llbChar"/>
    <w:uiPriority w:val="99"/>
    <w:unhideWhenUsed/>
    <w:rsid w:val="005B38B2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5B38B2"/>
  </w:style>
  <w:style w:type="table" w:styleId="Rcsostblzat">
    <w:name w:val="Table Grid"/>
    <w:basedOn w:val="Normltblzat"/>
    <w:uiPriority w:val="39"/>
    <w:rsid w:val="00EE56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49263F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496913afa7b149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f57f-b1df-42bf-9dc8-2d53fd2bc3ec}"/>
      </w:docPartPr>
      <w:docPartBody>
        <w:p w14:paraId="6BA35B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d085e-232a-4b3a-9fac-94df045e745e">
      <UserInfo>
        <DisplayName>Mike Friderika</DisplayName>
        <AccountId>13</AccountId>
        <AccountType/>
      </UserInfo>
      <UserInfo>
        <DisplayName>Nagy Krisztián</DisplayName>
        <AccountId>495</AccountId>
        <AccountType/>
      </UserInfo>
      <UserInfo>
        <DisplayName>Madarász Ágnes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94DB-6AA6-41A3-A491-C842F07A135E}">
  <ds:schemaRefs>
    <ds:schemaRef ds:uri="http://www.w3.org/XML/1998/namespace"/>
    <ds:schemaRef ds:uri="http://purl.org/dc/dcmitype/"/>
    <ds:schemaRef ds:uri="bc8d085e-232a-4b3a-9fac-94df045e745e"/>
    <ds:schemaRef ds:uri="http://schemas.microsoft.com/office/infopath/2007/PartnerControls"/>
    <ds:schemaRef ds:uri="http://purl.org/dc/elements/1.1/"/>
    <ds:schemaRef ds:uri="b9fee57a-8dc8-4af0-bd33-b129257f812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2D360A-7904-4970-BCF9-E1C8A08E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B94E0-1876-4C28-81AC-7F609EE83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F9649-38F0-4395-8986-341F75D525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Mihályi Patrícia</dc:creator>
  <keywords/>
  <dc:description/>
  <lastModifiedBy>Mihályi Patrícia</lastModifiedBy>
  <revision>38</revision>
  <dcterms:created xsi:type="dcterms:W3CDTF">2021-05-12T19:58:00.0000000Z</dcterms:created>
  <dcterms:modified xsi:type="dcterms:W3CDTF">2021-09-01T20:10:04.5592566Z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