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B30DF" w14:textId="1DA5FCCC" w:rsidR="0056387E" w:rsidRPr="00F30DA8" w:rsidRDefault="0056387E" w:rsidP="00BE6DD2">
      <w:pPr>
        <w:pStyle w:val="Cm"/>
        <w:rPr>
          <w:lang w:val="pt-PT"/>
        </w:rPr>
      </w:pPr>
      <w:r w:rsidRPr="00F30DA8">
        <w:rPr>
          <w:lang w:val="pt-PT"/>
        </w:rPr>
        <w:t>Veszprém – Szeparé</w:t>
      </w:r>
    </w:p>
    <w:p w14:paraId="228098A7" w14:textId="64F71925" w:rsidR="00976A70" w:rsidRPr="00F30DA8" w:rsidRDefault="00BE6DD2" w:rsidP="0056387E">
      <w:pPr>
        <w:rPr>
          <w:rFonts w:ascii="Arial" w:hAnsi="Arial" w:cs="Arial"/>
          <w:sz w:val="24"/>
          <w:szCs w:val="24"/>
          <w:lang w:val="pt-PT"/>
        </w:rPr>
      </w:pPr>
      <w:r>
        <w:rPr>
          <w:rFonts w:ascii="Arial" w:hAnsi="Arial" w:cs="Arial"/>
          <w:sz w:val="24"/>
          <w:szCs w:val="24"/>
          <w:lang w:val="pt-PT"/>
        </w:rPr>
        <w:t xml:space="preserve">cím: </w:t>
      </w:r>
      <w:r w:rsidR="0056387E" w:rsidRPr="00F30DA8">
        <w:rPr>
          <w:rFonts w:ascii="Arial" w:hAnsi="Arial" w:cs="Arial"/>
          <w:sz w:val="24"/>
          <w:szCs w:val="24"/>
          <w:lang w:val="pt-PT"/>
        </w:rPr>
        <w:t xml:space="preserve">Veszprém – Miklós u. 8. </w:t>
      </w:r>
    </w:p>
    <w:p w14:paraId="40214F01" w14:textId="59D5453E" w:rsidR="006C767E" w:rsidRDefault="00F30DA8" w:rsidP="0056387E">
      <w:pPr>
        <w:rPr>
          <w:rFonts w:ascii="Arial" w:hAnsi="Arial" w:cs="Arial"/>
          <w:b/>
          <w:bCs/>
          <w:sz w:val="24"/>
          <w:szCs w:val="24"/>
          <w:lang w:val="pt-PT"/>
        </w:rPr>
      </w:pPr>
      <w:r w:rsidRPr="00F30DA8">
        <w:rPr>
          <w:rFonts w:ascii="Arial" w:hAnsi="Arial" w:cs="Arial"/>
          <w:b/>
          <w:bCs/>
          <w:sz w:val="24"/>
          <w:szCs w:val="24"/>
          <w:lang w:val="pt-PT"/>
        </w:rPr>
        <w:t xml:space="preserve">Helyszín leírása </w:t>
      </w:r>
    </w:p>
    <w:p w14:paraId="65CE3403" w14:textId="50D0C959" w:rsidR="00F30DA8" w:rsidRDefault="00F30DA8" w:rsidP="0056387E">
      <w:pPr>
        <w:rPr>
          <w:rFonts w:ascii="Arial" w:hAnsi="Arial" w:cs="Arial"/>
          <w:sz w:val="24"/>
          <w:szCs w:val="24"/>
          <w:lang w:val="pt-PT"/>
        </w:rPr>
      </w:pPr>
      <w:r>
        <w:rPr>
          <w:rFonts w:ascii="Arial" w:hAnsi="Arial" w:cs="Arial"/>
          <w:sz w:val="24"/>
          <w:szCs w:val="24"/>
          <w:lang w:val="pt-PT"/>
        </w:rPr>
        <w:t xml:space="preserve">A Fricska étteremlakáshoz tartozó elkülönített rész, mely az épület 550 éves malmában helyezkedik el. Szinte középkorias, letisztult hangulatot áraszt, az ide betérők magas színvonalú kiszolgálásra számíthatnak. Szépségét adja még elhelyezkedése is, hiszen a Séd partján található. </w:t>
      </w:r>
    </w:p>
    <w:p w14:paraId="0C241495" w14:textId="77777777" w:rsidR="00AB7656" w:rsidRPr="00960F87" w:rsidRDefault="00AB7656" w:rsidP="00AB7656">
      <w:pPr>
        <w:rPr>
          <w:rFonts w:ascii="Arial" w:hAnsi="Arial" w:cs="Arial"/>
          <w:b/>
          <w:bCs/>
          <w:sz w:val="24"/>
          <w:szCs w:val="24"/>
          <w:lang w:val="hu-HU"/>
        </w:rPr>
      </w:pPr>
      <w:r w:rsidRPr="00960F87">
        <w:rPr>
          <w:rFonts w:ascii="Arial" w:hAnsi="Arial" w:cs="Arial"/>
          <w:b/>
          <w:bCs/>
          <w:sz w:val="24"/>
          <w:szCs w:val="24"/>
          <w:lang w:val="hu-HU"/>
        </w:rPr>
        <w:t>Javasolt megközelítés</w:t>
      </w:r>
    </w:p>
    <w:p w14:paraId="5F36629B" w14:textId="77777777" w:rsidR="00AB7656" w:rsidRPr="00960F87" w:rsidRDefault="00AB7656" w:rsidP="00AB7656">
      <w:pPr>
        <w:rPr>
          <w:rFonts w:ascii="Arial" w:hAnsi="Arial" w:cs="Arial"/>
          <w:b/>
          <w:bCs/>
          <w:sz w:val="24"/>
          <w:szCs w:val="24"/>
          <w:lang w:val="hu-HU"/>
        </w:rPr>
      </w:pPr>
      <w:r w:rsidRPr="00960F87">
        <w:rPr>
          <w:rFonts w:ascii="Arial" w:hAnsi="Arial" w:cs="Arial"/>
          <w:b/>
          <w:bCs/>
          <w:sz w:val="24"/>
          <w:szCs w:val="24"/>
          <w:lang w:val="hu-HU"/>
        </w:rPr>
        <w:t xml:space="preserve">Távolsági, helyközi busszal érkezők </w:t>
      </w:r>
    </w:p>
    <w:p w14:paraId="4471C347" w14:textId="77777777" w:rsidR="00AB7656" w:rsidRPr="00960F87" w:rsidRDefault="00AB7656" w:rsidP="00AB7656">
      <w:pPr>
        <w:rPr>
          <w:rFonts w:ascii="Arial" w:hAnsi="Arial" w:cs="Arial"/>
          <w:sz w:val="24"/>
          <w:szCs w:val="24"/>
          <w:lang w:val="hu-HU"/>
        </w:rPr>
      </w:pPr>
      <w:r w:rsidRPr="00960F87">
        <w:rPr>
          <w:rFonts w:ascii="Arial" w:hAnsi="Arial" w:cs="Arial"/>
          <w:sz w:val="24"/>
          <w:szCs w:val="24"/>
          <w:lang w:val="hu-HU"/>
        </w:rPr>
        <w:t>Távolsági, vagy helyközi busszal érkezők számára ajánlott a helyszínt helyijáratos buszra szállva megközelíteni. (12 és 12A buszok.)</w:t>
      </w:r>
      <w:r>
        <w:rPr>
          <w:rFonts w:ascii="Arial" w:hAnsi="Arial" w:cs="Arial"/>
          <w:sz w:val="24"/>
          <w:szCs w:val="24"/>
          <w:lang w:val="hu-HU"/>
        </w:rPr>
        <w:t xml:space="preserve"> Veszprémben ezek a járművek mind alacsony padlóval ellátottak. </w:t>
      </w:r>
    </w:p>
    <w:p w14:paraId="5B5D5501" w14:textId="77777777" w:rsidR="00AB7656" w:rsidRPr="00960F87" w:rsidRDefault="00AB7656" w:rsidP="00AB7656">
      <w:pPr>
        <w:rPr>
          <w:rFonts w:ascii="Arial" w:hAnsi="Arial" w:cs="Arial"/>
          <w:sz w:val="24"/>
          <w:szCs w:val="24"/>
          <w:lang w:val="hu-HU"/>
        </w:rPr>
      </w:pPr>
      <w:r w:rsidRPr="00960F87">
        <w:rPr>
          <w:rFonts w:ascii="Arial" w:hAnsi="Arial" w:cs="Arial"/>
          <w:sz w:val="24"/>
          <w:szCs w:val="24"/>
          <w:lang w:val="hu-HU"/>
        </w:rPr>
        <w:t xml:space="preserve">Amennyiben a sétát választják, a Kossuth utca fele érdemes indulniuk. A buszról leszállva a Piac épülete mellett haladva érik el a rávezető aluljárót. A Kossuth utca aljához érve a Szabadság tér irányába tudnak </w:t>
      </w:r>
      <w:proofErr w:type="spellStart"/>
      <w:r w:rsidRPr="00960F87">
        <w:rPr>
          <w:rFonts w:ascii="Arial" w:hAnsi="Arial" w:cs="Arial"/>
          <w:sz w:val="24"/>
          <w:szCs w:val="24"/>
          <w:lang w:val="hu-HU"/>
        </w:rPr>
        <w:t>továbbhaladni</w:t>
      </w:r>
      <w:proofErr w:type="spellEnd"/>
      <w:r w:rsidRPr="00960F87">
        <w:rPr>
          <w:rFonts w:ascii="Arial" w:hAnsi="Arial" w:cs="Arial"/>
          <w:sz w:val="24"/>
          <w:szCs w:val="24"/>
          <w:lang w:val="hu-HU"/>
        </w:rPr>
        <w:t xml:space="preserve"> enyhén jobbra a lejtőn. A lámpás zebrához érve és azon átkelve ismét jobbra kell fordulni. Majd egy rövid egyenes szakasz után a Virág Benedek utcánál balra fordulva és azon </w:t>
      </w:r>
      <w:proofErr w:type="spellStart"/>
      <w:r w:rsidRPr="00960F87">
        <w:rPr>
          <w:rFonts w:ascii="Arial" w:hAnsi="Arial" w:cs="Arial"/>
          <w:sz w:val="24"/>
          <w:szCs w:val="24"/>
          <w:lang w:val="hu-HU"/>
        </w:rPr>
        <w:t>végighaladva</w:t>
      </w:r>
      <w:proofErr w:type="spellEnd"/>
      <w:r w:rsidRPr="00960F87">
        <w:rPr>
          <w:rFonts w:ascii="Arial" w:hAnsi="Arial" w:cs="Arial"/>
          <w:sz w:val="24"/>
          <w:szCs w:val="24"/>
          <w:lang w:val="hu-HU"/>
        </w:rPr>
        <w:t xml:space="preserve"> az Anna kápolnánál már a Jókai Mór utcára érnek. Innen egyenes út vezet a Patak térig (körülbelül 500m). A térre érve az útvonal megegyezik a helyijáratos busszal való megközelítés módjával.</w:t>
      </w:r>
    </w:p>
    <w:p w14:paraId="2692FBE1" w14:textId="77777777" w:rsidR="00AB7656" w:rsidRPr="00960F87" w:rsidRDefault="00AB7656" w:rsidP="00AB7656">
      <w:pPr>
        <w:rPr>
          <w:rFonts w:ascii="Arial" w:hAnsi="Arial" w:cs="Arial"/>
          <w:b/>
          <w:bCs/>
          <w:sz w:val="24"/>
          <w:szCs w:val="24"/>
          <w:lang w:val="hu-HU"/>
        </w:rPr>
      </w:pPr>
      <w:r w:rsidRPr="00960F87">
        <w:rPr>
          <w:rFonts w:ascii="Arial" w:hAnsi="Arial" w:cs="Arial"/>
          <w:b/>
          <w:bCs/>
          <w:sz w:val="24"/>
          <w:szCs w:val="24"/>
          <w:lang w:val="hu-HU"/>
        </w:rPr>
        <w:t xml:space="preserve">Helyijáratos busszal érkezők </w:t>
      </w:r>
    </w:p>
    <w:p w14:paraId="6FD5AB85" w14:textId="2951EE0C" w:rsidR="00AB7656" w:rsidRPr="00960F87" w:rsidRDefault="00AB7656" w:rsidP="00AB7656">
      <w:pPr>
        <w:rPr>
          <w:rFonts w:ascii="Arial" w:hAnsi="Arial" w:cs="Arial"/>
          <w:sz w:val="24"/>
          <w:szCs w:val="24"/>
          <w:lang w:val="hu-HU"/>
        </w:rPr>
      </w:pPr>
      <w:r w:rsidRPr="00960F87">
        <w:rPr>
          <w:rFonts w:ascii="Arial" w:hAnsi="Arial" w:cs="Arial"/>
          <w:sz w:val="24"/>
          <w:szCs w:val="24"/>
          <w:lang w:val="hu-HU"/>
        </w:rPr>
        <w:t>A helyszínt a Patak téri buszmegálló felől a legegyszerűbb megközelíteni, innen körülbelül 5 percnyi távolságra található. A Gizella Hotel felé indulva a járda biztonságos. Az épülethez érve jobbra kanyarodva (a parkolója felé) érdemes tovább haladni. (Aszfaltozott járdán.) A parkoló végénél bal kéz felől egy híd fekszik a Séd patak felett</w:t>
      </w:r>
      <w:r>
        <w:rPr>
          <w:rFonts w:ascii="Arial" w:hAnsi="Arial" w:cs="Arial"/>
          <w:sz w:val="24"/>
          <w:szCs w:val="24"/>
          <w:lang w:val="hu-HU"/>
        </w:rPr>
        <w:t xml:space="preserve">. </w:t>
      </w:r>
      <w:r w:rsidRPr="00960F87">
        <w:rPr>
          <w:rFonts w:ascii="Arial" w:hAnsi="Arial" w:cs="Arial"/>
          <w:sz w:val="24"/>
          <w:szCs w:val="24"/>
          <w:lang w:val="hu-HU"/>
        </w:rPr>
        <w:t>A híd előtt egy rövid murvás szakasz található,</w:t>
      </w:r>
      <w:r>
        <w:rPr>
          <w:rFonts w:ascii="Arial" w:hAnsi="Arial" w:cs="Arial"/>
          <w:sz w:val="24"/>
          <w:szCs w:val="24"/>
          <w:lang w:val="hu-HU"/>
        </w:rPr>
        <w:t xml:space="preserve"> illetve körülbelül 30cm-es útszegélygömbök a híd lábainál. Ideérve már kültéri</w:t>
      </w:r>
      <w:r w:rsidRPr="00960F87">
        <w:rPr>
          <w:rFonts w:ascii="Arial" w:hAnsi="Arial" w:cs="Arial"/>
          <w:sz w:val="24"/>
          <w:szCs w:val="24"/>
          <w:lang w:val="hu-HU"/>
        </w:rPr>
        <w:t xml:space="preserve"> burkolatlapokon tudnak közlekedni az útvonal utolsó szakaszán. Körülbelül 100 méter egyenes irányú séta után az épülethez érnek. </w:t>
      </w:r>
      <w:r>
        <w:rPr>
          <w:rFonts w:ascii="Arial" w:hAnsi="Arial" w:cs="Arial"/>
          <w:sz w:val="24"/>
          <w:szCs w:val="24"/>
          <w:lang w:val="hu-HU"/>
        </w:rPr>
        <w:t>Itt balra fordulva, kis köríven haladva</w:t>
      </w:r>
      <w:r w:rsidR="00E67A3F">
        <w:rPr>
          <w:rFonts w:ascii="Arial" w:hAnsi="Arial" w:cs="Arial"/>
          <w:sz w:val="24"/>
          <w:szCs w:val="24"/>
          <w:lang w:val="hu-HU"/>
        </w:rPr>
        <w:t xml:space="preserve"> már</w:t>
      </w:r>
      <w:r>
        <w:rPr>
          <w:rFonts w:ascii="Arial" w:hAnsi="Arial" w:cs="Arial"/>
          <w:sz w:val="24"/>
          <w:szCs w:val="24"/>
          <w:lang w:val="hu-HU"/>
        </w:rPr>
        <w:t xml:space="preserve"> a bejárathoz vezető lépcső</w:t>
      </w:r>
      <w:r w:rsidR="00E67A3F">
        <w:rPr>
          <w:rFonts w:ascii="Arial" w:hAnsi="Arial" w:cs="Arial"/>
          <w:sz w:val="24"/>
          <w:szCs w:val="24"/>
          <w:lang w:val="hu-HU"/>
        </w:rPr>
        <w:t xml:space="preserve">t találják. </w:t>
      </w:r>
    </w:p>
    <w:p w14:paraId="732203C6" w14:textId="37FE40A6" w:rsidR="00AB7656" w:rsidRPr="00960F87" w:rsidRDefault="00AB7656" w:rsidP="00AB7656">
      <w:pPr>
        <w:rPr>
          <w:rFonts w:ascii="Arial" w:hAnsi="Arial" w:cs="Arial"/>
          <w:b/>
          <w:bCs/>
          <w:sz w:val="24"/>
          <w:szCs w:val="24"/>
          <w:lang w:val="hu-HU"/>
        </w:rPr>
      </w:pPr>
      <w:r w:rsidRPr="00960F87">
        <w:rPr>
          <w:rFonts w:ascii="Arial" w:hAnsi="Arial" w:cs="Arial"/>
          <w:b/>
          <w:bCs/>
          <w:sz w:val="24"/>
          <w:szCs w:val="24"/>
          <w:lang w:val="hu-HU"/>
        </w:rPr>
        <w:t xml:space="preserve">A domborzati viszonyokat figyelembe véve a buszpályaudvartól való megközelítéskor a szakaszon ajánlott segítő személy jelenlétében közlekedni. </w:t>
      </w:r>
    </w:p>
    <w:p w14:paraId="7AF7C9DF" w14:textId="77777777" w:rsidR="00AB7656" w:rsidRPr="00960F87" w:rsidRDefault="00AB7656" w:rsidP="00AB7656">
      <w:pPr>
        <w:rPr>
          <w:rFonts w:ascii="Arial" w:hAnsi="Arial" w:cs="Arial"/>
          <w:b/>
          <w:bCs/>
          <w:sz w:val="24"/>
          <w:szCs w:val="24"/>
          <w:lang w:val="hu-HU"/>
        </w:rPr>
      </w:pPr>
      <w:r w:rsidRPr="00960F87">
        <w:rPr>
          <w:rFonts w:ascii="Arial" w:hAnsi="Arial" w:cs="Arial"/>
          <w:b/>
          <w:bCs/>
          <w:sz w:val="24"/>
          <w:szCs w:val="24"/>
          <w:lang w:val="hu-HU"/>
        </w:rPr>
        <w:t>Az épület akadálymentessége</w:t>
      </w:r>
    </w:p>
    <w:p w14:paraId="528EF6AC" w14:textId="7AED5816" w:rsidR="00AB7656" w:rsidRPr="00B7702D" w:rsidRDefault="00111877" w:rsidP="00AB7656">
      <w:pPr>
        <w:rPr>
          <w:rFonts w:ascii="Arial" w:hAnsi="Arial" w:cs="Arial"/>
          <w:sz w:val="24"/>
          <w:szCs w:val="24"/>
          <w:lang w:val="hu-HU"/>
        </w:rPr>
      </w:pPr>
      <w:r>
        <w:rPr>
          <w:rFonts w:ascii="Arial" w:hAnsi="Arial" w:cs="Arial"/>
          <w:sz w:val="24"/>
          <w:szCs w:val="24"/>
          <w:lang w:val="hu-HU"/>
        </w:rPr>
        <w:t>Az épület nem akadálymentesített, a bejáratot lépcsőn</w:t>
      </w:r>
      <w:r w:rsidR="004662A8">
        <w:rPr>
          <w:rFonts w:ascii="Arial" w:hAnsi="Arial" w:cs="Arial"/>
          <w:sz w:val="24"/>
          <w:szCs w:val="24"/>
          <w:lang w:val="hu-HU"/>
        </w:rPr>
        <w:t xml:space="preserve"> lefelé</w:t>
      </w:r>
      <w:r>
        <w:rPr>
          <w:rFonts w:ascii="Arial" w:hAnsi="Arial" w:cs="Arial"/>
          <w:sz w:val="24"/>
          <w:szCs w:val="24"/>
          <w:lang w:val="hu-HU"/>
        </w:rPr>
        <w:t xml:space="preserve"> haladva tudják a látogatók megközelíteni.</w:t>
      </w:r>
    </w:p>
    <w:p w14:paraId="519A1746" w14:textId="77777777" w:rsidR="00AB7656" w:rsidRPr="00960F87" w:rsidRDefault="00AB7656" w:rsidP="00AB7656">
      <w:pPr>
        <w:rPr>
          <w:rFonts w:ascii="Arial" w:hAnsi="Arial" w:cs="Arial"/>
          <w:b/>
          <w:bCs/>
          <w:sz w:val="24"/>
          <w:szCs w:val="24"/>
          <w:lang w:val="hu-HU"/>
        </w:rPr>
      </w:pPr>
      <w:r w:rsidRPr="00960F87">
        <w:rPr>
          <w:rFonts w:ascii="Arial" w:hAnsi="Arial" w:cs="Arial"/>
          <w:b/>
          <w:bCs/>
          <w:sz w:val="24"/>
          <w:szCs w:val="24"/>
          <w:lang w:val="hu-HU"/>
        </w:rPr>
        <w:t>Autóval érkezőknek</w:t>
      </w:r>
    </w:p>
    <w:p w14:paraId="1F7BBCC3" w14:textId="77777777" w:rsidR="00AB7656" w:rsidRPr="00960F87" w:rsidRDefault="00AB7656" w:rsidP="00AB7656">
      <w:pPr>
        <w:rPr>
          <w:rFonts w:ascii="Arial" w:hAnsi="Arial" w:cs="Arial"/>
          <w:sz w:val="24"/>
          <w:szCs w:val="24"/>
          <w:lang w:val="hu-HU"/>
        </w:rPr>
      </w:pPr>
      <w:r w:rsidRPr="00960F87">
        <w:rPr>
          <w:rFonts w:ascii="Arial" w:hAnsi="Arial" w:cs="Arial"/>
          <w:sz w:val="24"/>
          <w:szCs w:val="24"/>
          <w:lang w:val="hu-HU"/>
        </w:rPr>
        <w:t xml:space="preserve">A helyszín közelében nincsen kijelölt mozgássérült parkoló. </w:t>
      </w:r>
    </w:p>
    <w:p w14:paraId="74C94773" w14:textId="77777777" w:rsidR="00F30DA8" w:rsidRPr="00AB7656" w:rsidRDefault="00F30DA8" w:rsidP="0056387E">
      <w:pPr>
        <w:rPr>
          <w:rFonts w:ascii="Arial" w:hAnsi="Arial" w:cs="Arial"/>
          <w:sz w:val="24"/>
          <w:szCs w:val="24"/>
          <w:lang w:val="hu-HU"/>
        </w:rPr>
      </w:pPr>
    </w:p>
    <w:sectPr w:rsidR="00F30DA8" w:rsidRPr="00AB765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5BBEA" w14:textId="77777777" w:rsidR="00541EDB" w:rsidRDefault="00541EDB" w:rsidP="00541EDB">
      <w:pPr>
        <w:spacing w:after="0" w:line="240" w:lineRule="auto"/>
      </w:pPr>
      <w:r>
        <w:separator/>
      </w:r>
    </w:p>
  </w:endnote>
  <w:endnote w:type="continuationSeparator" w:id="0">
    <w:p w14:paraId="0DFF5376" w14:textId="77777777" w:rsidR="00541EDB" w:rsidRDefault="00541EDB" w:rsidP="00541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891A0" w14:textId="3381F4DF" w:rsidR="00541EDB" w:rsidRDefault="00541EDB">
    <w:pPr>
      <w:pStyle w:val="llb"/>
    </w:pPr>
    <w:r>
      <w:rPr>
        <w:noProof/>
        <w:lang w:eastAsia="hu-HU"/>
      </w:rPr>
      <w:drawing>
        <wp:anchor distT="0" distB="0" distL="114300" distR="114300" simplePos="0" relativeHeight="251659264" behindDoc="1" locked="0" layoutInCell="1" allowOverlap="1" wp14:anchorId="1B9BEC86" wp14:editId="296FFC2F">
          <wp:simplePos x="0" y="0"/>
          <wp:positionH relativeFrom="page">
            <wp:align>left</wp:align>
          </wp:positionH>
          <wp:positionV relativeFrom="paragraph">
            <wp:posOffset>-342900</wp:posOffset>
          </wp:positionV>
          <wp:extent cx="7608203" cy="1450340"/>
          <wp:effectExtent l="0" t="0" r="0" b="0"/>
          <wp:wrapNone/>
          <wp:docPr id="4" name="Kép 4" descr="A képen szöveg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ép 4" descr="A képen szöveg látható&#10;&#10;Automatikusan generált leírás"/>
                  <pic:cNvPicPr/>
                </pic:nvPicPr>
                <pic:blipFill>
                  <a:blip r:embed="rId1">
                    <a:extLst>
                      <a:ext uri="{28A0092B-C50C-407E-A947-70E740481C1C}">
                        <a14:useLocalDpi xmlns:a14="http://schemas.microsoft.com/office/drawing/2010/main" val="0"/>
                      </a:ext>
                    </a:extLst>
                  </a:blip>
                  <a:stretch>
                    <a:fillRect/>
                  </a:stretch>
                </pic:blipFill>
                <pic:spPr>
                  <a:xfrm>
                    <a:off x="0" y="0"/>
                    <a:ext cx="7608203" cy="14503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65699" w14:textId="77777777" w:rsidR="00541EDB" w:rsidRDefault="00541EDB" w:rsidP="00541EDB">
      <w:pPr>
        <w:spacing w:after="0" w:line="240" w:lineRule="auto"/>
      </w:pPr>
      <w:r>
        <w:separator/>
      </w:r>
    </w:p>
  </w:footnote>
  <w:footnote w:type="continuationSeparator" w:id="0">
    <w:p w14:paraId="73498ADF" w14:textId="77777777" w:rsidR="00541EDB" w:rsidRDefault="00541EDB" w:rsidP="00541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90298" w14:textId="4D317826" w:rsidR="00541EDB" w:rsidRDefault="004C171E">
    <w:pPr>
      <w:pStyle w:val="lfej"/>
    </w:pPr>
    <w:r>
      <w:rPr>
        <w:noProof/>
        <w:lang w:eastAsia="hu-HU"/>
      </w:rPr>
      <w:drawing>
        <wp:anchor distT="0" distB="0" distL="114300" distR="114300" simplePos="0" relativeHeight="251661312" behindDoc="1" locked="0" layoutInCell="1" allowOverlap="1" wp14:anchorId="7DDB2A62" wp14:editId="3293561C">
          <wp:simplePos x="0" y="0"/>
          <wp:positionH relativeFrom="page">
            <wp:posOffset>-106045</wp:posOffset>
          </wp:positionH>
          <wp:positionV relativeFrom="paragraph">
            <wp:posOffset>-732155</wp:posOffset>
          </wp:positionV>
          <wp:extent cx="7467600" cy="1423537"/>
          <wp:effectExtent l="0" t="0" r="0" b="5715"/>
          <wp:wrapNone/>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B_Paste_levélpapír-fejlec_export-01.png"/>
                  <pic:cNvPicPr/>
                </pic:nvPicPr>
                <pic:blipFill>
                  <a:blip r:embed="rId1">
                    <a:extLst>
                      <a:ext uri="{28A0092B-C50C-407E-A947-70E740481C1C}">
                        <a14:useLocalDpi xmlns:a14="http://schemas.microsoft.com/office/drawing/2010/main" val="0"/>
                      </a:ext>
                    </a:extLst>
                  </a:blip>
                  <a:stretch>
                    <a:fillRect/>
                  </a:stretch>
                </pic:blipFill>
                <pic:spPr>
                  <a:xfrm>
                    <a:off x="0" y="0"/>
                    <a:ext cx="7467600" cy="142353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87E"/>
    <w:rsid w:val="00111877"/>
    <w:rsid w:val="002F3BF2"/>
    <w:rsid w:val="004662A8"/>
    <w:rsid w:val="004C171E"/>
    <w:rsid w:val="00541EDB"/>
    <w:rsid w:val="0056387E"/>
    <w:rsid w:val="006C767E"/>
    <w:rsid w:val="00976A70"/>
    <w:rsid w:val="00AB7656"/>
    <w:rsid w:val="00B7702D"/>
    <w:rsid w:val="00BE6DD2"/>
    <w:rsid w:val="00D271D0"/>
    <w:rsid w:val="00E67A3F"/>
    <w:rsid w:val="00F0027B"/>
    <w:rsid w:val="00F30DA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3653C"/>
  <w15:chartTrackingRefBased/>
  <w15:docId w15:val="{AF533F15-A589-44EC-A07F-D41E85A0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BE6D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BE6DD2"/>
    <w:rPr>
      <w:rFonts w:asciiTheme="majorHAnsi" w:eastAsiaTheme="majorEastAsia" w:hAnsiTheme="majorHAnsi" w:cstheme="majorBidi"/>
      <w:spacing w:val="-10"/>
      <w:kern w:val="28"/>
      <w:sz w:val="56"/>
      <w:szCs w:val="56"/>
      <w:lang w:val="en-US"/>
    </w:rPr>
  </w:style>
  <w:style w:type="paragraph" w:styleId="lfej">
    <w:name w:val="header"/>
    <w:basedOn w:val="Norml"/>
    <w:link w:val="lfejChar"/>
    <w:uiPriority w:val="99"/>
    <w:unhideWhenUsed/>
    <w:rsid w:val="00541EDB"/>
    <w:pPr>
      <w:tabs>
        <w:tab w:val="center" w:pos="4536"/>
        <w:tab w:val="right" w:pos="9072"/>
      </w:tabs>
      <w:spacing w:after="0" w:line="240" w:lineRule="auto"/>
    </w:pPr>
  </w:style>
  <w:style w:type="character" w:customStyle="1" w:styleId="lfejChar">
    <w:name w:val="Élőfej Char"/>
    <w:basedOn w:val="Bekezdsalapbettpusa"/>
    <w:link w:val="lfej"/>
    <w:uiPriority w:val="99"/>
    <w:rsid w:val="00541EDB"/>
    <w:rPr>
      <w:lang w:val="en-US"/>
    </w:rPr>
  </w:style>
  <w:style w:type="paragraph" w:styleId="llb">
    <w:name w:val="footer"/>
    <w:basedOn w:val="Norml"/>
    <w:link w:val="llbChar"/>
    <w:uiPriority w:val="99"/>
    <w:unhideWhenUsed/>
    <w:rsid w:val="00541EDB"/>
    <w:pPr>
      <w:tabs>
        <w:tab w:val="center" w:pos="4536"/>
        <w:tab w:val="right" w:pos="9072"/>
      </w:tabs>
      <w:spacing w:after="0" w:line="240" w:lineRule="auto"/>
    </w:pPr>
  </w:style>
  <w:style w:type="character" w:customStyle="1" w:styleId="llbChar">
    <w:name w:val="Élőláb Char"/>
    <w:basedOn w:val="Bekezdsalapbettpusa"/>
    <w:link w:val="llb"/>
    <w:uiPriority w:val="99"/>
    <w:rsid w:val="00541ED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76C1D3E79C599C47831FBFC723E0B9CF" ma:contentTypeVersion="18" ma:contentTypeDescription="Új dokumentum létrehozása." ma:contentTypeScope="" ma:versionID="a1cd0978a04e1d5a2533da5fd0200fcc">
  <xsd:schema xmlns:xsd="http://www.w3.org/2001/XMLSchema" xmlns:xs="http://www.w3.org/2001/XMLSchema" xmlns:p="http://schemas.microsoft.com/office/2006/metadata/properties" xmlns:ns1="http://schemas.microsoft.com/sharepoint/v3" xmlns:ns2="b9fee57a-8dc8-4af0-bd33-b129257f8127" xmlns:ns3="bc8d085e-232a-4b3a-9fac-94df045e745e" targetNamespace="http://schemas.microsoft.com/office/2006/metadata/properties" ma:root="true" ma:fieldsID="374308d8207c2a7d6e06a031cb42ef1c" ns1:_="" ns2:_="" ns3:_="">
    <xsd:import namespace="http://schemas.microsoft.com/sharepoint/v3"/>
    <xsd:import namespace="b9fee57a-8dc8-4af0-bd33-b129257f8127"/>
    <xsd:import namespace="bc8d085e-232a-4b3a-9fac-94df045e74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ységesített megfelelőségi házirend tulajdonságai" ma:hidden="true" ma:internalName="_ip_UnifiedCompliancePolicyProperties">
      <xsd:simpleType>
        <xsd:restriction base="dms:Note"/>
      </xsd:simpleType>
    </xsd:element>
    <xsd:element name="_ip_UnifiedCompliancePolicyUIAction" ma:index="22" nillable="true" ma:displayName="Egységesített megfelelőségi házirend felhasználóifelület-művelet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fee57a-8dc8-4af0-bd33-b129257f8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Képcímkék" ma:readOnly="false" ma:fieldId="{5cf76f15-5ced-4ddc-b409-7134ff3c332f}" ma:taxonomyMulti="true" ma:sspId="03d96980-17d6-49a2-bb41-b3746e7c2a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8d085e-232a-4b3a-9fac-94df045e745e"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element name="TaxCatchAll" ma:index="25" nillable="true" ma:displayName="Taxonomy Catch All Column" ma:hidden="true" ma:list="{00a33cbe-a7da-4a39-82bf-bf765109c2f5}" ma:internalName="TaxCatchAll" ma:showField="CatchAllData" ma:web="bc8d085e-232a-4b3a-9fac-94df045e74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3AC91F-D4F2-47AF-89AF-F836D1F69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fee57a-8dc8-4af0-bd33-b129257f8127"/>
    <ds:schemaRef ds:uri="bc8d085e-232a-4b3a-9fac-94df045e74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B6B23C-DC74-4872-9E53-E22D8F1D7C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288</Words>
  <Characters>1989</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Fruzsina Emma Nánai</dc:creator>
  <cp:keywords/>
  <dc:description/>
  <cp:lastModifiedBy>Forró Krisztina</cp:lastModifiedBy>
  <cp:revision>6</cp:revision>
  <dcterms:created xsi:type="dcterms:W3CDTF">2023-02-07T16:42:00Z</dcterms:created>
  <dcterms:modified xsi:type="dcterms:W3CDTF">2023-02-15T17:23:00Z</dcterms:modified>
</cp:coreProperties>
</file>