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93C" w14:textId="4E5A7C00" w:rsidR="00CB5FF2" w:rsidRPr="002B39EE" w:rsidRDefault="00101423" w:rsidP="00CB5FF2">
      <w:pPr>
        <w:shd w:val="clear" w:color="auto" w:fill="D9E2F3" w:themeFill="accent1" w:themeFillTint="33"/>
        <w:jc w:val="center"/>
        <w:rPr>
          <w:rFonts w:cstheme="minorHAnsi"/>
          <w:b/>
          <w:bCs/>
          <w:sz w:val="21"/>
          <w:szCs w:val="21"/>
        </w:rPr>
      </w:pPr>
      <w:r w:rsidRPr="002B39EE">
        <w:rPr>
          <w:rFonts w:cstheme="minorHAnsi"/>
          <w:b/>
          <w:bCs/>
          <w:sz w:val="21"/>
          <w:szCs w:val="21"/>
        </w:rPr>
        <w:t xml:space="preserve">FÜGGETLEN </w:t>
      </w:r>
      <w:r w:rsidR="00C42CAE" w:rsidRPr="002B39EE">
        <w:rPr>
          <w:rFonts w:cstheme="minorHAnsi"/>
          <w:b/>
          <w:bCs/>
          <w:sz w:val="21"/>
          <w:szCs w:val="21"/>
        </w:rPr>
        <w:t>KÖNYVVIZSGÁLÓI NYILATKOZAT</w:t>
      </w:r>
    </w:p>
    <w:p w14:paraId="54A06D5C" w14:textId="77777777" w:rsidR="002F1CB8" w:rsidRDefault="002F1CB8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1"/>
          <w:szCs w:val="21"/>
          <w:u w:color="000000"/>
          <w:bdr w:val="nil"/>
          <w:lang w:eastAsia="hu-HU"/>
        </w:rPr>
      </w:pPr>
    </w:p>
    <w:p w14:paraId="55DEA5A9" w14:textId="32093052" w:rsidR="7B04B2DF" w:rsidRDefault="7B04B2DF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54C8104F" w14:textId="047D4F5C" w:rsidR="7B04B2DF" w:rsidRPr="00023171" w:rsidRDefault="00BA10F6" w:rsidP="00023171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hu-HU"/>
        </w:rPr>
      </w:pPr>
      <w:r w:rsidRPr="00023171">
        <w:rPr>
          <w:rFonts w:eastAsia="Arial Unicode MS"/>
          <w:b/>
          <w:bCs/>
          <w:color w:val="000000" w:themeColor="text1"/>
          <w:lang w:eastAsia="hu-HU"/>
        </w:rPr>
        <w:t xml:space="preserve">A </w:t>
      </w:r>
      <w:r w:rsidR="00870A1F">
        <w:rPr>
          <w:rFonts w:eastAsia="Arial Unicode MS"/>
          <w:b/>
          <w:bCs/>
          <w:color w:val="000000" w:themeColor="text1"/>
          <w:lang w:eastAsia="hu-HU"/>
        </w:rPr>
        <w:t xml:space="preserve">nyilatkozattevő </w:t>
      </w:r>
      <w:r w:rsidRPr="00023171">
        <w:rPr>
          <w:rFonts w:eastAsia="Arial Unicode MS"/>
          <w:b/>
          <w:bCs/>
          <w:color w:val="000000" w:themeColor="text1"/>
          <w:lang w:eastAsia="hu-HU"/>
        </w:rPr>
        <w:t>adatai</w:t>
      </w:r>
    </w:p>
    <w:p w14:paraId="32021429" w14:textId="14CC3B52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47ED0205" w14:textId="075F1060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  <w:r>
        <w:rPr>
          <w:rFonts w:eastAsia="Arial Unicode MS"/>
          <w:b/>
          <w:bCs/>
          <w:color w:val="000000" w:themeColor="text1"/>
          <w:lang w:eastAsia="hu-HU"/>
        </w:rPr>
        <w:t xml:space="preserve">Könyvvizsgáló neve: </w:t>
      </w:r>
    </w:p>
    <w:p w14:paraId="6503ED51" w14:textId="6681AE8B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  <w:r>
        <w:rPr>
          <w:rFonts w:eastAsia="Arial Unicode MS"/>
          <w:b/>
          <w:bCs/>
          <w:color w:val="000000" w:themeColor="text1"/>
          <w:lang w:eastAsia="hu-HU"/>
        </w:rPr>
        <w:t xml:space="preserve">Kamarai nyilvántartási száma: </w:t>
      </w:r>
    </w:p>
    <w:p w14:paraId="1811EFBA" w14:textId="77777777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392CE45F" w14:textId="10BC3F43" w:rsidR="7B04B2DF" w:rsidRPr="00023171" w:rsidRDefault="00BA10F6" w:rsidP="00023171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hu-HU"/>
        </w:rPr>
      </w:pPr>
      <w:r w:rsidRPr="00023171">
        <w:rPr>
          <w:rFonts w:eastAsia="Arial Unicode MS"/>
          <w:b/>
          <w:bCs/>
          <w:color w:val="000000" w:themeColor="text1"/>
          <w:lang w:eastAsia="hu-HU"/>
        </w:rPr>
        <w:t xml:space="preserve"> </w:t>
      </w:r>
      <w:r w:rsidR="00965215">
        <w:rPr>
          <w:rFonts w:eastAsia="Arial Unicode MS"/>
          <w:b/>
          <w:bCs/>
          <w:color w:val="000000" w:themeColor="text1"/>
          <w:lang w:eastAsia="hu-HU"/>
        </w:rPr>
        <w:t xml:space="preserve">Támogatott </w:t>
      </w:r>
      <w:r w:rsidR="00BB209A">
        <w:rPr>
          <w:rFonts w:eastAsia="Arial Unicode MS"/>
          <w:b/>
          <w:bCs/>
          <w:color w:val="000000" w:themeColor="text1"/>
          <w:lang w:eastAsia="hu-HU"/>
        </w:rPr>
        <w:t>Tevékenység</w:t>
      </w:r>
      <w:r w:rsidR="00684414">
        <w:rPr>
          <w:rFonts w:eastAsia="Arial Unicode MS"/>
          <w:b/>
          <w:bCs/>
          <w:color w:val="000000" w:themeColor="text1"/>
          <w:lang w:eastAsia="hu-HU"/>
        </w:rPr>
        <w:t>re vonatkozó</w:t>
      </w:r>
      <w:r w:rsidR="00965215">
        <w:rPr>
          <w:rFonts w:eastAsia="Arial Unicode MS"/>
          <w:b/>
          <w:bCs/>
          <w:color w:val="000000" w:themeColor="text1"/>
          <w:lang w:eastAsia="hu-HU"/>
        </w:rPr>
        <w:t xml:space="preserve"> </w:t>
      </w:r>
      <w:r w:rsidRPr="00023171">
        <w:rPr>
          <w:rFonts w:eastAsia="Arial Unicode MS"/>
          <w:b/>
          <w:bCs/>
          <w:color w:val="000000" w:themeColor="text1"/>
          <w:lang w:eastAsia="hu-HU"/>
        </w:rPr>
        <w:t>adat</w:t>
      </w:r>
      <w:r w:rsidR="00684414">
        <w:rPr>
          <w:rFonts w:eastAsia="Arial Unicode MS"/>
          <w:b/>
          <w:bCs/>
          <w:color w:val="000000" w:themeColor="text1"/>
          <w:lang w:eastAsia="hu-HU"/>
        </w:rPr>
        <w:t>ok</w:t>
      </w:r>
    </w:p>
    <w:p w14:paraId="243BFAE3" w14:textId="77777777" w:rsidR="00023171" w:rsidRDefault="00023171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37F0391A" w14:textId="2C966FB9" w:rsidR="00CB5FF2" w:rsidRPr="004126EB" w:rsidRDefault="00BA10F6" w:rsidP="20A9AC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b/>
          <w:bCs/>
          <w:color w:val="000000"/>
          <w:bdr w:val="nil"/>
          <w:lang w:eastAsia="hu-HU"/>
        </w:rPr>
      </w:pPr>
      <w:r>
        <w:rPr>
          <w:rFonts w:eastAsia="Arial Unicode MS"/>
          <w:b/>
          <w:bCs/>
          <w:color w:val="000000"/>
          <w:bdr w:val="nil"/>
          <w:lang w:eastAsia="hu-HU"/>
        </w:rPr>
        <w:t>Kedvezményezett</w:t>
      </w:r>
      <w:r w:rsidR="00CB5FF2" w:rsidRPr="20A9AC0D">
        <w:rPr>
          <w:rFonts w:eastAsia="Arial Unicode MS"/>
          <w:b/>
          <w:bCs/>
          <w:color w:val="000000"/>
          <w:bdr w:val="nil"/>
          <w:lang w:eastAsia="hu-HU"/>
        </w:rPr>
        <w:t xml:space="preserve"> neve: </w:t>
      </w:r>
    </w:p>
    <w:p w14:paraId="6E21CD32" w14:textId="004B117F" w:rsidR="00BC4845" w:rsidRPr="004126EB" w:rsidRDefault="0096521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Kedvezményezett sz</w:t>
      </w:r>
      <w:r w:rsidR="00BC4845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ékhelye:</w:t>
      </w:r>
      <w:r w:rsidR="003137FD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5C426C7B" w14:textId="013A1FCF" w:rsidR="00BC4845" w:rsidRPr="004126EB" w:rsidRDefault="0096521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Kedvezményezett a</w:t>
      </w:r>
      <w:r w:rsidR="00BC4845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dószáma:</w:t>
      </w:r>
      <w:r w:rsidR="003137FD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43A53ACC" w14:textId="51757CBE" w:rsidR="00256EE5" w:rsidRPr="004126EB" w:rsidRDefault="00256EE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Támogatott </w:t>
      </w:r>
      <w:r w:rsidR="007106DC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Tevékenység (projekt)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  <w:r w:rsidR="00EF50A0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tárgya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:</w:t>
      </w:r>
      <w:r w:rsidR="001C065F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15CB6933" w14:textId="57E369A6" w:rsidR="00CB5FF2" w:rsidRDefault="00CB5FF2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Támogat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ott </w:t>
      </w:r>
      <w:r w:rsidR="007106DC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Tevékenység (</w:t>
      </w:r>
      <w:r w:rsidR="00A75840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projekt</w:t>
      </w:r>
      <w:r w:rsidR="007106DC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)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  <w:r w:rsidR="00101423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azonosító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száma: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6DBC3F86" w14:textId="7C03DB2F" w:rsidR="00C36533" w:rsidRDefault="00BA10F6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Megítélt támogatás összege:</w:t>
      </w:r>
    </w:p>
    <w:p w14:paraId="484194A2" w14:textId="139BD641" w:rsidR="007106DC" w:rsidRDefault="00EF50A0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Támogatott Tevékenység </w:t>
      </w:r>
      <w:r w:rsidR="008A7960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I</w:t>
      </w: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dőtartama</w:t>
      </w:r>
      <w:r w:rsidR="00694649" w:rsidRPr="00694649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:</w:t>
      </w:r>
    </w:p>
    <w:p w14:paraId="11935E7A" w14:textId="3C24CDB1" w:rsidR="002661A4" w:rsidRPr="004126EB" w:rsidRDefault="002661A4" w:rsidP="00CB5FF2">
      <w:pPr>
        <w:pBdr>
          <w:bottom w:val="single" w:sz="12" w:space="1" w:color="auto"/>
        </w:pBdr>
        <w:jc w:val="both"/>
        <w:rPr>
          <w:rFonts w:cstheme="minorHAnsi"/>
          <w:b/>
          <w:bCs/>
        </w:rPr>
      </w:pPr>
    </w:p>
    <w:p w14:paraId="5A1FCFFB" w14:textId="117AAE85" w:rsidR="00256EE5" w:rsidRPr="004126EB" w:rsidRDefault="00256EE5" w:rsidP="7B04B2DF">
      <w:pPr>
        <w:jc w:val="both"/>
      </w:pPr>
    </w:p>
    <w:p w14:paraId="10A777FF" w14:textId="2F4F2984" w:rsidR="004126EB" w:rsidRPr="00023171" w:rsidRDefault="00023171" w:rsidP="004126EB">
      <w:pPr>
        <w:spacing w:after="0" w:line="240" w:lineRule="auto"/>
        <w:jc w:val="both"/>
        <w:rPr>
          <w:b/>
          <w:bCs/>
        </w:rPr>
      </w:pPr>
      <w:r w:rsidRPr="00023171">
        <w:rPr>
          <w:b/>
          <w:bCs/>
        </w:rPr>
        <w:t>A megbízás tárgya</w:t>
      </w:r>
    </w:p>
    <w:p w14:paraId="0AF87E67" w14:textId="62445EEE" w:rsidR="00023171" w:rsidRDefault="00023171" w:rsidP="004126EB">
      <w:pPr>
        <w:spacing w:after="0" w:line="240" w:lineRule="auto"/>
        <w:jc w:val="both"/>
      </w:pPr>
    </w:p>
    <w:p w14:paraId="2C80D52F" w14:textId="32D5EE98" w:rsidR="002132E4" w:rsidRDefault="00023171" w:rsidP="00187CA8">
      <w:pPr>
        <w:spacing w:after="0" w:line="240" w:lineRule="auto"/>
        <w:jc w:val="both"/>
      </w:pPr>
      <w:r>
        <w:t>A Veszprém Balaton 2023 Zrt</w:t>
      </w:r>
      <w:r w:rsidR="00860859">
        <w:t>.</w:t>
      </w:r>
      <w:r w:rsidR="001156CE">
        <w:t xml:space="preserve"> (továbbiakban: </w:t>
      </w:r>
      <w:r w:rsidR="001156CE" w:rsidRPr="00C710D8">
        <w:rPr>
          <w:b/>
        </w:rPr>
        <w:t>„</w:t>
      </w:r>
      <w:r w:rsidR="002E662B">
        <w:rPr>
          <w:b/>
        </w:rPr>
        <w:t>Támogató</w:t>
      </w:r>
      <w:r w:rsidR="001156CE" w:rsidRPr="00C710D8">
        <w:rPr>
          <w:b/>
        </w:rPr>
        <w:t>”</w:t>
      </w:r>
      <w:r w:rsidR="001156CE">
        <w:t>)</w:t>
      </w:r>
      <w:r>
        <w:t xml:space="preserve">, és …………………… (továbbiakban: </w:t>
      </w:r>
      <w:r w:rsidR="00C42CAE">
        <w:t>„</w:t>
      </w:r>
      <w:r w:rsidRPr="00C42CAE">
        <w:rPr>
          <w:b/>
          <w:bCs/>
        </w:rPr>
        <w:t>Kedvezményezett</w:t>
      </w:r>
      <w:r w:rsidR="00C42CAE">
        <w:t>”</w:t>
      </w:r>
      <w:r>
        <w:t xml:space="preserve">) között …………… </w:t>
      </w:r>
      <w:r w:rsidR="00860859">
        <w:t xml:space="preserve">napján </w:t>
      </w:r>
      <w:r w:rsidR="007E5181">
        <w:t xml:space="preserve">…………………. </w:t>
      </w:r>
      <w:r>
        <w:t>szám</w:t>
      </w:r>
      <w:r w:rsidR="00860859">
        <w:t>on</w:t>
      </w:r>
      <w:r w:rsidR="00D0335E">
        <w:t xml:space="preserve"> T</w:t>
      </w:r>
      <w:r w:rsidR="007E5181">
        <w:t xml:space="preserve">ámogatási </w:t>
      </w:r>
      <w:r w:rsidR="00D0335E">
        <w:t>Sz</w:t>
      </w:r>
      <w:r w:rsidR="00714A91">
        <w:t xml:space="preserve">erződés </w:t>
      </w:r>
      <w:r>
        <w:t xml:space="preserve">(továbbiakban: </w:t>
      </w:r>
      <w:r w:rsidR="00C42CAE">
        <w:t>„</w:t>
      </w:r>
      <w:r w:rsidRPr="00C42CAE">
        <w:rPr>
          <w:b/>
          <w:bCs/>
        </w:rPr>
        <w:t>Szerződés</w:t>
      </w:r>
      <w:r w:rsidR="00C42CAE">
        <w:t>”</w:t>
      </w:r>
      <w:r>
        <w:t>)</w:t>
      </w:r>
      <w:r w:rsidR="00714A91">
        <w:t xml:space="preserve"> </w:t>
      </w:r>
      <w:r w:rsidR="007E5181">
        <w:t xml:space="preserve">jött létre. </w:t>
      </w:r>
    </w:p>
    <w:p w14:paraId="73FAADF8" w14:textId="345C352E" w:rsidR="00023171" w:rsidRDefault="002132E4" w:rsidP="00187CA8">
      <w:pPr>
        <w:spacing w:after="0" w:line="240" w:lineRule="auto"/>
        <w:jc w:val="both"/>
      </w:pPr>
      <w:r>
        <w:t xml:space="preserve">Jelen </w:t>
      </w:r>
      <w:r w:rsidR="007E5181">
        <w:t xml:space="preserve">könyvvizsgálói nyilatkozat </w:t>
      </w:r>
      <w:r w:rsidR="00AB488E">
        <w:t>célja</w:t>
      </w:r>
      <w:r w:rsidR="007E5181">
        <w:t xml:space="preserve">, a Szerződés alapján megítélt </w:t>
      </w:r>
      <w:r w:rsidR="00D442C7">
        <w:t>támogatási összeg felhasználásának ellenőrzése</w:t>
      </w:r>
      <w:r>
        <w:t>, a</w:t>
      </w:r>
      <w:r w:rsidR="00694649">
        <w:t xml:space="preserve"> </w:t>
      </w:r>
      <w:r w:rsidR="00E01A36">
        <w:t xml:space="preserve">Pénzügyi </w:t>
      </w:r>
      <w:r>
        <w:t>Záró</w:t>
      </w:r>
      <w:r w:rsidR="00694649">
        <w:t>b</w:t>
      </w:r>
      <w:r>
        <w:t>e</w:t>
      </w:r>
      <w:r w:rsidR="00694649">
        <w:t>s</w:t>
      </w:r>
      <w:r>
        <w:t>zám</w:t>
      </w:r>
      <w:r w:rsidR="00694649">
        <w:t>oló</w:t>
      </w:r>
      <w:r>
        <w:t>ban feltüntetett költségek, és</w:t>
      </w:r>
      <w:r w:rsidR="00694649">
        <w:t xml:space="preserve"> azok</w:t>
      </w:r>
      <w:r>
        <w:t xml:space="preserve"> alátámasztó dokumentum</w:t>
      </w:r>
      <w:r w:rsidR="00694649">
        <w:t xml:space="preserve">ainak </w:t>
      </w:r>
      <w:r>
        <w:t>vizsgálata.</w:t>
      </w:r>
    </w:p>
    <w:p w14:paraId="281EA15D" w14:textId="3A2126EE" w:rsidR="00226760" w:rsidRDefault="00226760" w:rsidP="00187CA8">
      <w:pPr>
        <w:spacing w:after="0" w:line="240" w:lineRule="auto"/>
        <w:jc w:val="both"/>
      </w:pPr>
    </w:p>
    <w:p w14:paraId="24DF5081" w14:textId="5070E2C7" w:rsidR="00226760" w:rsidRDefault="00226760" w:rsidP="00187CA8">
      <w:pPr>
        <w:spacing w:after="0" w:line="240" w:lineRule="auto"/>
        <w:jc w:val="both"/>
        <w:rPr>
          <w:b/>
        </w:rPr>
      </w:pPr>
      <w:r w:rsidRPr="00C710D8">
        <w:rPr>
          <w:b/>
        </w:rPr>
        <w:t xml:space="preserve">A könyvvizsgálói nyilatkozatra vonatkozó jogszabályok és </w:t>
      </w:r>
      <w:r>
        <w:rPr>
          <w:b/>
        </w:rPr>
        <w:t xml:space="preserve">egyéb </w:t>
      </w:r>
      <w:r w:rsidR="00160239">
        <w:rPr>
          <w:b/>
        </w:rPr>
        <w:t>vizsgálandó dokumentumok</w:t>
      </w:r>
      <w:r w:rsidRPr="00C710D8">
        <w:rPr>
          <w:b/>
        </w:rPr>
        <w:t xml:space="preserve">: </w:t>
      </w:r>
    </w:p>
    <w:p w14:paraId="5AECB30E" w14:textId="7984F5AE" w:rsidR="00226760" w:rsidRDefault="00226760" w:rsidP="00187CA8">
      <w:pPr>
        <w:spacing w:after="0" w:line="240" w:lineRule="auto"/>
        <w:jc w:val="both"/>
        <w:rPr>
          <w:b/>
        </w:rPr>
      </w:pPr>
    </w:p>
    <w:p w14:paraId="7CD210AA" w14:textId="15B8C78F" w:rsidR="006A0DDB" w:rsidRPr="006A0DDB" w:rsidRDefault="00387081" w:rsidP="00C710D8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 xml:space="preserve">a számvitelről szóló </w:t>
      </w:r>
      <w:r w:rsidR="006A0DDB" w:rsidRPr="00C710D8">
        <w:t xml:space="preserve">2000. évi C. törvény </w:t>
      </w:r>
    </w:p>
    <w:p w14:paraId="540593A6" w14:textId="6CCC7590" w:rsidR="00226760" w:rsidRDefault="00387081" w:rsidP="00C710D8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Magyar Könyvvizsgálói Kamaráról, a könyvvizsgálói tevékenységről, valamint a könyvvizsgálói közfelügyeletről szóló</w:t>
      </w:r>
      <w:r w:rsidR="003B5EFB">
        <w:t xml:space="preserve"> </w:t>
      </w:r>
      <w:r w:rsidR="006A0DDB">
        <w:t xml:space="preserve">2007. évi LXXV. törvény </w:t>
      </w:r>
      <w:r w:rsidR="009C5441">
        <w:t>(</w:t>
      </w:r>
      <w:r w:rsidR="00EE0A63">
        <w:t>"</w:t>
      </w:r>
      <w:r w:rsidR="00EE0A63" w:rsidRPr="00C710D8">
        <w:rPr>
          <w:b/>
          <w:bCs/>
        </w:rPr>
        <w:t>Kt</w:t>
      </w:r>
      <w:r w:rsidR="00E37157" w:rsidRPr="00C710D8">
        <w:rPr>
          <w:b/>
          <w:bCs/>
        </w:rPr>
        <w:t>. tv.</w:t>
      </w:r>
      <w:r w:rsidR="00E37157">
        <w:t>”</w:t>
      </w:r>
      <w:r w:rsidR="009C5441">
        <w:t>)</w:t>
      </w:r>
    </w:p>
    <w:p w14:paraId="489FC240" w14:textId="77777777" w:rsidR="00160239" w:rsidRDefault="00160239" w:rsidP="00160239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Támogató Üzletszabályzata</w:t>
      </w:r>
    </w:p>
    <w:p w14:paraId="0BE14D88" w14:textId="7AC7137D" w:rsidR="006A0DDB" w:rsidRDefault="00E37157" w:rsidP="00C710D8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</w:t>
      </w:r>
      <w:r w:rsidR="006A0DDB">
        <w:t xml:space="preserve"> Támogatott Tevékenységre vonatkozó Pályázati Felhívás</w:t>
      </w:r>
    </w:p>
    <w:p w14:paraId="5832AD1B" w14:textId="3FB311F0" w:rsidR="00226760" w:rsidRDefault="00160239" w:rsidP="007267B9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 xml:space="preserve">a </w:t>
      </w:r>
      <w:r w:rsidR="00264CD3">
        <w:t xml:space="preserve">Szerződés </w:t>
      </w:r>
      <w:r>
        <w:t>és annak mellékletei</w:t>
      </w:r>
    </w:p>
    <w:p w14:paraId="4D9E04CC" w14:textId="422ADA1B" w:rsidR="002132E4" w:rsidRDefault="002132E4" w:rsidP="004126EB">
      <w:pPr>
        <w:spacing w:after="0" w:line="240" w:lineRule="auto"/>
        <w:jc w:val="both"/>
      </w:pPr>
    </w:p>
    <w:p w14:paraId="3F65FAE5" w14:textId="53C3F555" w:rsidR="00E11571" w:rsidRDefault="009D72AB" w:rsidP="004126EB">
      <w:pPr>
        <w:spacing w:after="0" w:line="240" w:lineRule="auto"/>
        <w:jc w:val="both"/>
        <w:rPr>
          <w:b/>
          <w:bCs/>
        </w:rPr>
      </w:pPr>
      <w:r w:rsidRPr="00C710D8">
        <w:rPr>
          <w:b/>
          <w:bCs/>
        </w:rPr>
        <w:t xml:space="preserve">A </w:t>
      </w:r>
      <w:r w:rsidR="00AD35F7">
        <w:rPr>
          <w:b/>
          <w:bCs/>
        </w:rPr>
        <w:t>Kedvezményezett</w:t>
      </w:r>
      <w:r w:rsidR="00EA54C0">
        <w:rPr>
          <w:b/>
          <w:bCs/>
        </w:rPr>
        <w:t xml:space="preserve"> feladata és</w:t>
      </w:r>
      <w:r w:rsidR="000B42D6" w:rsidRPr="00C710D8">
        <w:rPr>
          <w:b/>
          <w:bCs/>
        </w:rPr>
        <w:t xml:space="preserve"> felelőssége </w:t>
      </w:r>
    </w:p>
    <w:p w14:paraId="7F8787F8" w14:textId="0D783107" w:rsidR="00D21FFF" w:rsidRDefault="00D21FFF" w:rsidP="004126EB">
      <w:pPr>
        <w:spacing w:after="0" w:line="240" w:lineRule="auto"/>
        <w:jc w:val="both"/>
        <w:rPr>
          <w:b/>
          <w:bCs/>
        </w:rPr>
      </w:pPr>
    </w:p>
    <w:p w14:paraId="668975E1" w14:textId="4A09EC9C" w:rsidR="00B20B0A" w:rsidRPr="00C710D8" w:rsidRDefault="00D21FFF" w:rsidP="00C710D8">
      <w:pPr>
        <w:pStyle w:val="Listaszerbekezds"/>
        <w:numPr>
          <w:ilvl w:val="0"/>
          <w:numId w:val="13"/>
        </w:numPr>
        <w:rPr>
          <w:b/>
        </w:rPr>
      </w:pPr>
      <w:r w:rsidRPr="00264CD3">
        <w:rPr>
          <w:bCs/>
        </w:rPr>
        <w:t xml:space="preserve">A </w:t>
      </w:r>
      <w:r w:rsidR="00EA54C0" w:rsidRPr="00264CD3">
        <w:rPr>
          <w:bCs/>
        </w:rPr>
        <w:t>támogatás</w:t>
      </w:r>
      <w:r w:rsidR="00345728">
        <w:rPr>
          <w:bCs/>
        </w:rPr>
        <w:t xml:space="preserve"> vonatkozásában a</w:t>
      </w:r>
      <w:r w:rsidR="00EA54C0" w:rsidRPr="00264CD3">
        <w:rPr>
          <w:bCs/>
        </w:rPr>
        <w:t xml:space="preserve"> pénzügyi elszámolás elkészítése</w:t>
      </w:r>
      <w:r w:rsidR="00345728">
        <w:rPr>
          <w:bCs/>
        </w:rPr>
        <w:t>.</w:t>
      </w:r>
    </w:p>
    <w:p w14:paraId="304F562B" w14:textId="20E048D7" w:rsidR="00EA54C0" w:rsidRPr="00C710D8" w:rsidRDefault="00EA54C0" w:rsidP="00C710D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A hatályos jogszabályi rendelkezésekben, </w:t>
      </w:r>
      <w:r w:rsidR="00345728">
        <w:rPr>
          <w:bCs/>
        </w:rPr>
        <w:t xml:space="preserve">az Üzletszabályzatban </w:t>
      </w:r>
      <w:r>
        <w:rPr>
          <w:bCs/>
        </w:rPr>
        <w:t xml:space="preserve">a </w:t>
      </w:r>
      <w:r w:rsidR="00345728">
        <w:rPr>
          <w:bCs/>
        </w:rPr>
        <w:t xml:space="preserve">Pályázati </w:t>
      </w:r>
      <w:proofErr w:type="gramStart"/>
      <w:r>
        <w:rPr>
          <w:bCs/>
        </w:rPr>
        <w:t>Felhívásban,  és</w:t>
      </w:r>
      <w:proofErr w:type="gramEnd"/>
      <w:r>
        <w:rPr>
          <w:bCs/>
        </w:rPr>
        <w:t xml:space="preserve"> a Szerződésben foglaltak betartásával olyan számviteli elszámolás vezetése, mely a támogatás pénzügyi elszámolhatóságára vonatkozó szabályoknak megfelelően biztosítja az elszámolt tételek elkülönített bemutatását</w:t>
      </w:r>
      <w:r w:rsidR="00AD703B">
        <w:rPr>
          <w:bCs/>
        </w:rPr>
        <w:t>.</w:t>
      </w:r>
    </w:p>
    <w:p w14:paraId="02539C47" w14:textId="2D440CD4" w:rsidR="004E3D88" w:rsidRPr="00C710D8" w:rsidRDefault="00430347" w:rsidP="00C710D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623346">
        <w:rPr>
          <w:bCs/>
        </w:rPr>
        <w:t xml:space="preserve">A </w:t>
      </w:r>
      <w:r w:rsidR="004E2D99" w:rsidRPr="00623346">
        <w:rPr>
          <w:bCs/>
        </w:rPr>
        <w:t xml:space="preserve">támogatás elszámolásához </w:t>
      </w:r>
      <w:r w:rsidRPr="00623346">
        <w:rPr>
          <w:bCs/>
        </w:rPr>
        <w:t>készített pénzügyi összesítő kimutatások</w:t>
      </w:r>
      <w:r w:rsidR="004E2D99" w:rsidRPr="00623346">
        <w:rPr>
          <w:bCs/>
        </w:rPr>
        <w:t xml:space="preserve">, </w:t>
      </w:r>
      <w:r w:rsidR="00623346" w:rsidRPr="00623346">
        <w:rPr>
          <w:bCs/>
        </w:rPr>
        <w:t xml:space="preserve">valamint </w:t>
      </w:r>
      <w:r w:rsidR="004E2D99" w:rsidRPr="00623346">
        <w:rPr>
          <w:bCs/>
        </w:rPr>
        <w:t>az abban szere</w:t>
      </w:r>
      <w:r w:rsidRPr="00623346">
        <w:rPr>
          <w:bCs/>
        </w:rPr>
        <w:t>plő tételekhez kapcsolódó és azokat alátámasztó bizonylatok</w:t>
      </w:r>
      <w:r w:rsidR="00623346" w:rsidRPr="00623346">
        <w:rPr>
          <w:bCs/>
        </w:rPr>
        <w:t>nak</w:t>
      </w:r>
      <w:r w:rsidRPr="00623346">
        <w:rPr>
          <w:bCs/>
        </w:rPr>
        <w:t xml:space="preserve"> a könyvvizsgáló rendelkezésére bocsátása</w:t>
      </w:r>
      <w:r w:rsidR="004E3D88" w:rsidRPr="00623346">
        <w:rPr>
          <w:bCs/>
        </w:rPr>
        <w:t>.</w:t>
      </w:r>
    </w:p>
    <w:p w14:paraId="40AA3A2E" w14:textId="26ACFDC7" w:rsidR="00B20B0A" w:rsidRPr="00C710D8" w:rsidRDefault="00B20B0A" w:rsidP="00C710D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lastRenderedPageBreak/>
        <w:t xml:space="preserve">A Kedvezményezett felelőssége kiterjed az általánosan elvárható pénzügyi számviteli fegyelem és </w:t>
      </w:r>
      <w:proofErr w:type="gramStart"/>
      <w:r>
        <w:rPr>
          <w:bCs/>
        </w:rPr>
        <w:t>szabályok betartására,</w:t>
      </w:r>
      <w:proofErr w:type="gramEnd"/>
      <w:r>
        <w:rPr>
          <w:bCs/>
        </w:rPr>
        <w:t xml:space="preserve"> és betartatására</w:t>
      </w:r>
      <w:r w:rsidR="006765D9">
        <w:rPr>
          <w:bCs/>
        </w:rPr>
        <w:t>.</w:t>
      </w:r>
    </w:p>
    <w:p w14:paraId="0871EF7B" w14:textId="77777777" w:rsidR="00DE760D" w:rsidRPr="00C710D8" w:rsidRDefault="00DE760D">
      <w:pPr>
        <w:spacing w:after="0" w:line="240" w:lineRule="auto"/>
        <w:ind w:left="360"/>
        <w:jc w:val="both"/>
        <w:rPr>
          <w:b/>
          <w:bCs/>
        </w:rPr>
        <w:pPrChange w:id="0" w:author="Admin" w:date="2022-07-06T11:14:00Z">
          <w:pPr>
            <w:spacing w:after="0" w:line="240" w:lineRule="auto"/>
            <w:jc w:val="both"/>
          </w:pPr>
        </w:pPrChange>
      </w:pPr>
    </w:p>
    <w:p w14:paraId="0F41C856" w14:textId="53DB691B" w:rsidR="000B42D6" w:rsidRDefault="00430347" w:rsidP="00EA54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könyvvizsgáló feladata és felelőssége</w:t>
      </w:r>
    </w:p>
    <w:p w14:paraId="235C1058" w14:textId="1DEBCA26" w:rsidR="00430347" w:rsidRDefault="00430347" w:rsidP="00EA54C0">
      <w:pPr>
        <w:spacing w:after="0" w:line="240" w:lineRule="auto"/>
        <w:jc w:val="both"/>
        <w:rPr>
          <w:b/>
          <w:bCs/>
        </w:rPr>
      </w:pPr>
    </w:p>
    <w:p w14:paraId="56D068DC" w14:textId="55909030" w:rsidR="00430347" w:rsidRPr="008A7960" w:rsidRDefault="00430347" w:rsidP="00A94C3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A94C3E">
        <w:rPr>
          <w:bCs/>
        </w:rPr>
        <w:t>A Kedvezményezett által rendelkezésére bocsátott pénzügyi összesítő kimutatások</w:t>
      </w:r>
      <w:r w:rsidR="00B20B0A" w:rsidRPr="00A94C3E">
        <w:rPr>
          <w:bCs/>
        </w:rPr>
        <w:t xml:space="preserve">, az </w:t>
      </w:r>
      <w:r w:rsidR="00B20B0A" w:rsidRPr="00A94C3E">
        <w:t>abban</w:t>
      </w:r>
      <w:r w:rsidR="00B20B0A" w:rsidRPr="00A94C3E">
        <w:rPr>
          <w:bCs/>
        </w:rPr>
        <w:t xml:space="preserve"> szere</w:t>
      </w:r>
      <w:r w:rsidRPr="00A94C3E">
        <w:rPr>
          <w:bCs/>
        </w:rPr>
        <w:t>plő tételekhez kapcsolódó, és azokat alátámasztó</w:t>
      </w:r>
      <w:r w:rsidR="006765D9" w:rsidRPr="00A94C3E">
        <w:rPr>
          <w:bCs/>
        </w:rPr>
        <w:t xml:space="preserve"> bizonylatok </w:t>
      </w:r>
      <w:r w:rsidRPr="00A94C3E">
        <w:rPr>
          <w:bCs/>
        </w:rPr>
        <w:t>szakszerű vizsgálata</w:t>
      </w:r>
      <w:r w:rsidR="008A7960">
        <w:rPr>
          <w:bCs/>
        </w:rPr>
        <w:t>.</w:t>
      </w:r>
    </w:p>
    <w:p w14:paraId="5AC1D482" w14:textId="05E70246" w:rsidR="008A7960" w:rsidRPr="00C710D8" w:rsidRDefault="008A7960" w:rsidP="008A79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Annak ellenőrzése, hogy a Kedvezményezett a </w:t>
      </w:r>
      <w:r>
        <w:t xml:space="preserve">támogatás terhére elszámolható bizonylatokat elkülönített nyilvántartásban vezeti. </w:t>
      </w:r>
    </w:p>
    <w:p w14:paraId="14400644" w14:textId="1FDC07E2" w:rsidR="001156CE" w:rsidRPr="00C710D8" w:rsidRDefault="00B20B0A" w:rsidP="00C710D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A94C3E">
        <w:rPr>
          <w:bCs/>
        </w:rPr>
        <w:t>A Támogató tájékoztatása</w:t>
      </w:r>
      <w:r w:rsidR="001156CE" w:rsidRPr="00A94C3E">
        <w:rPr>
          <w:bCs/>
        </w:rPr>
        <w:t xml:space="preserve"> jelen </w:t>
      </w:r>
      <w:r w:rsidR="00CC2793" w:rsidRPr="00A94C3E">
        <w:rPr>
          <w:bCs/>
        </w:rPr>
        <w:t>n</w:t>
      </w:r>
      <w:r w:rsidR="001156CE" w:rsidRPr="00A94C3E">
        <w:rPr>
          <w:bCs/>
        </w:rPr>
        <w:t>yilatkoz</w:t>
      </w:r>
      <w:r w:rsidR="001156CE" w:rsidRPr="00A75B46">
        <w:rPr>
          <w:bCs/>
        </w:rPr>
        <w:t>a</w:t>
      </w:r>
      <w:r w:rsidR="00A75B46">
        <w:rPr>
          <w:bCs/>
        </w:rPr>
        <w:t xml:space="preserve">ttal </w:t>
      </w:r>
      <w:r w:rsidR="00283967" w:rsidRPr="00A94C3E">
        <w:rPr>
          <w:bCs/>
        </w:rPr>
        <w:t>az</w:t>
      </w:r>
      <w:r w:rsidR="001156CE" w:rsidRPr="00A94C3E">
        <w:rPr>
          <w:bCs/>
        </w:rPr>
        <w:t xml:space="preserve"> elszámolás vizsgálatának eredményeiről</w:t>
      </w:r>
      <w:r w:rsidR="00CC2793" w:rsidRPr="00A94C3E">
        <w:rPr>
          <w:bCs/>
        </w:rPr>
        <w:t>.</w:t>
      </w:r>
    </w:p>
    <w:p w14:paraId="4ABB8A2F" w14:textId="77777777" w:rsidR="002A64C8" w:rsidRDefault="002A64C8" w:rsidP="004126EB">
      <w:pPr>
        <w:spacing w:after="0" w:line="240" w:lineRule="auto"/>
        <w:jc w:val="both"/>
        <w:rPr>
          <w:b/>
          <w:bCs/>
        </w:rPr>
      </w:pPr>
    </w:p>
    <w:p w14:paraId="00F522F4" w14:textId="3F48C63E" w:rsidR="006519A1" w:rsidRDefault="002A64C8" w:rsidP="004126E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vizsgálat módszere</w:t>
      </w:r>
    </w:p>
    <w:p w14:paraId="65EA14C2" w14:textId="602B4751" w:rsidR="002A64C8" w:rsidRDefault="002A64C8" w:rsidP="004126EB">
      <w:pPr>
        <w:spacing w:after="0" w:line="240" w:lineRule="auto"/>
        <w:jc w:val="both"/>
        <w:rPr>
          <w:b/>
          <w:bCs/>
        </w:rPr>
      </w:pPr>
    </w:p>
    <w:p w14:paraId="775BDD64" w14:textId="19BD7DA7" w:rsidR="002A64C8" w:rsidRPr="00C710D8" w:rsidRDefault="00B20B0A" w:rsidP="00C710D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t>A</w:t>
      </w:r>
      <w:r w:rsidR="006765D9">
        <w:rPr>
          <w:bCs/>
        </w:rPr>
        <w:t xml:space="preserve"> Számlaösszesítőben feltüntetett tételek eredeti </w:t>
      </w:r>
      <w:r>
        <w:rPr>
          <w:bCs/>
        </w:rPr>
        <w:t xml:space="preserve">alátámasztó dokumentumaira teljes mértékben kiterjedő </w:t>
      </w:r>
      <w:r w:rsidR="002A64C8">
        <w:rPr>
          <w:bCs/>
        </w:rPr>
        <w:t>tételes</w:t>
      </w:r>
      <w:r w:rsidR="006765D9">
        <w:rPr>
          <w:bCs/>
        </w:rPr>
        <w:t xml:space="preserve"> </w:t>
      </w:r>
      <w:r w:rsidR="002A64C8">
        <w:rPr>
          <w:bCs/>
        </w:rPr>
        <w:t>ellenőrzés</w:t>
      </w:r>
      <w:r w:rsidR="00AF25D4">
        <w:rPr>
          <w:bCs/>
        </w:rPr>
        <w:t>.</w:t>
      </w:r>
    </w:p>
    <w:p w14:paraId="37CD9668" w14:textId="77777777" w:rsidR="002A64C8" w:rsidRPr="00C710D8" w:rsidRDefault="002A64C8">
      <w:pPr>
        <w:pStyle w:val="Listaszerbekezds"/>
        <w:spacing w:after="0" w:line="240" w:lineRule="auto"/>
        <w:jc w:val="both"/>
        <w:rPr>
          <w:b/>
          <w:bCs/>
        </w:rPr>
        <w:pPrChange w:id="1" w:author="Admin" w:date="2022-07-06T11:59:00Z">
          <w:pPr>
            <w:spacing w:after="0" w:line="240" w:lineRule="auto"/>
            <w:jc w:val="both"/>
          </w:pPr>
        </w:pPrChange>
      </w:pPr>
    </w:p>
    <w:p w14:paraId="7A5E0075" w14:textId="5F6B228A" w:rsidR="002A64C8" w:rsidRDefault="002A64C8" w:rsidP="002A64C8">
      <w:pPr>
        <w:spacing w:after="0" w:line="240" w:lineRule="auto"/>
        <w:jc w:val="both"/>
      </w:pPr>
      <w:r>
        <w:t xml:space="preserve">A jelen </w:t>
      </w:r>
      <w:r w:rsidR="006765D9">
        <w:t>Nyilatkozat</w:t>
      </w:r>
      <w:r>
        <w:t xml:space="preserve"> elkészültéhez szükséges </w:t>
      </w:r>
      <w:r w:rsidRPr="00DA7906">
        <w:t>vizsgálat a Nemzetközi Könyvvizsgálati Standardok alapján nem minősül könyvvizsgálatnak</w:t>
      </w:r>
      <w:r>
        <w:t xml:space="preserve"> </w:t>
      </w:r>
      <w:r w:rsidRPr="00DA7906">
        <w:t xml:space="preserve">vagy átvilágításnak, így </w:t>
      </w:r>
      <w:r>
        <w:t>a Kedvezményezett</w:t>
      </w:r>
      <w:r w:rsidRPr="00DA7906">
        <w:t xml:space="preserve"> vagyoni, pénzügyi, jövedelmi helyzetéről semmilyen bizonyosságot</w:t>
      </w:r>
      <w:r w:rsidR="00AD35F7">
        <w:t xml:space="preserve"> nem állapít</w:t>
      </w:r>
      <w:r>
        <w:t xml:space="preserve"> meg</w:t>
      </w:r>
      <w:r w:rsidR="00AD35F7">
        <w:t>.</w:t>
      </w:r>
    </w:p>
    <w:p w14:paraId="65F3E74F" w14:textId="576DAE5F" w:rsidR="006519A1" w:rsidRPr="00C710D8" w:rsidRDefault="00AD35F7" w:rsidP="004126EB">
      <w:pPr>
        <w:spacing w:after="0" w:line="240" w:lineRule="auto"/>
        <w:jc w:val="both"/>
        <w:rPr>
          <w:b/>
          <w:bCs/>
        </w:rPr>
      </w:pPr>
      <w:r>
        <w:t xml:space="preserve">Jelen </w:t>
      </w:r>
      <w:r w:rsidR="006765D9">
        <w:t>Nyilatkozat</w:t>
      </w:r>
      <w:r>
        <w:t xml:space="preserve"> </w:t>
      </w:r>
      <w:r w:rsidR="00B2752C">
        <w:t xml:space="preserve">a Kt. </w:t>
      </w:r>
      <w:proofErr w:type="gramStart"/>
      <w:r w:rsidR="00B2752C">
        <w:t>tv.</w:t>
      </w:r>
      <w:r>
        <w:t>.</w:t>
      </w:r>
      <w:proofErr w:type="gramEnd"/>
      <w:r>
        <w:t xml:space="preserve"> 3.§ </w:t>
      </w:r>
      <w:r w:rsidR="00B2752C">
        <w:t>(</w:t>
      </w:r>
      <w:r>
        <w:t>2) b</w:t>
      </w:r>
      <w:r w:rsidR="00B2752C">
        <w:t>)</w:t>
      </w:r>
      <w:r>
        <w:t xml:space="preserve"> pontja szerinti egyéb szakmai szolgáltatásnak minősül.</w:t>
      </w:r>
    </w:p>
    <w:p w14:paraId="6782142E" w14:textId="4097B68D" w:rsidR="001348DB" w:rsidRDefault="001348DB" w:rsidP="004126EB">
      <w:pPr>
        <w:spacing w:after="0" w:line="240" w:lineRule="auto"/>
        <w:jc w:val="both"/>
        <w:rPr>
          <w:b/>
          <w:bCs/>
        </w:rPr>
      </w:pPr>
    </w:p>
    <w:p w14:paraId="17431937" w14:textId="7BA296F5" w:rsidR="00965215" w:rsidRDefault="00965215" w:rsidP="004126EB">
      <w:pPr>
        <w:spacing w:after="0" w:line="240" w:lineRule="auto"/>
        <w:jc w:val="both"/>
        <w:rPr>
          <w:b/>
          <w:bCs/>
        </w:rPr>
      </w:pPr>
      <w:r w:rsidRPr="003C3B3D">
        <w:rPr>
          <w:b/>
          <w:bCs/>
        </w:rPr>
        <w:t>Vizsgált dokumentu</w:t>
      </w:r>
      <w:r w:rsidR="005E67AC">
        <w:rPr>
          <w:b/>
          <w:bCs/>
        </w:rPr>
        <w:t>mtípusok</w:t>
      </w:r>
      <w:r w:rsidRPr="003C3B3D">
        <w:rPr>
          <w:b/>
          <w:bCs/>
        </w:rPr>
        <w:t xml:space="preserve"> listája</w:t>
      </w:r>
      <w:r w:rsidR="00CE16CF" w:rsidRPr="003C3B3D">
        <w:rPr>
          <w:b/>
          <w:bCs/>
        </w:rPr>
        <w:t xml:space="preserve">: </w:t>
      </w:r>
    </w:p>
    <w:p w14:paraId="6166A9EE" w14:textId="77777777" w:rsidR="005E67AC" w:rsidRPr="003C3B3D" w:rsidRDefault="005E67AC" w:rsidP="004126EB">
      <w:pPr>
        <w:spacing w:after="0" w:line="240" w:lineRule="auto"/>
        <w:jc w:val="both"/>
        <w:rPr>
          <w:b/>
          <w:bCs/>
        </w:rPr>
      </w:pPr>
    </w:p>
    <w:p w14:paraId="1F888B4C" w14:textId="789891D9" w:rsidR="001D65F9" w:rsidRDefault="00561EB9" w:rsidP="00AC02A9">
      <w:pPr>
        <w:pStyle w:val="paragraph"/>
        <w:numPr>
          <w:ilvl w:val="0"/>
          <w:numId w:val="15"/>
        </w:numPr>
        <w:spacing w:before="0" w:beforeAutospacing="0" w:after="0" w:afterAutospacing="0"/>
        <w:ind w:left="426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13CF">
        <w:rPr>
          <w:rStyle w:val="normaltextrun"/>
          <w:rFonts w:ascii="Calibri" w:hAnsi="Calibri" w:cs="Calibri"/>
          <w:sz w:val="22"/>
          <w:szCs w:val="22"/>
        </w:rPr>
        <w:t> Pályázati Felhívás</w:t>
      </w:r>
      <w:r w:rsidR="003413CF">
        <w:rPr>
          <w:rStyle w:val="normaltextrun"/>
          <w:rFonts w:ascii="Calibri" w:hAnsi="Calibri" w:cs="Calibri"/>
          <w:sz w:val="22"/>
          <w:szCs w:val="22"/>
        </w:rPr>
        <w:t xml:space="preserve"> (amennyiben releváns)</w:t>
      </w:r>
      <w:r w:rsidRPr="003413CF">
        <w:rPr>
          <w:rStyle w:val="normaltextrun"/>
          <w:rFonts w:ascii="Calibri" w:hAnsi="Calibri" w:cs="Calibri"/>
          <w:sz w:val="22"/>
          <w:szCs w:val="22"/>
        </w:rPr>
        <w:t>, és Elszámolási Útmutató</w:t>
      </w:r>
      <w:r w:rsidRPr="003413CF">
        <w:rPr>
          <w:rStyle w:val="eop"/>
          <w:rFonts w:ascii="Calibri" w:hAnsi="Calibri" w:cs="Calibri"/>
          <w:sz w:val="22"/>
          <w:szCs w:val="22"/>
        </w:rPr>
        <w:t> </w:t>
      </w:r>
    </w:p>
    <w:p w14:paraId="3AD0DB9C" w14:textId="1151D330" w:rsidR="003413CF" w:rsidRPr="003413CF" w:rsidRDefault="003413CF" w:rsidP="00AC02A9">
      <w:pPr>
        <w:pStyle w:val="paragraph"/>
        <w:numPr>
          <w:ilvl w:val="0"/>
          <w:numId w:val="15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Támogatói Üzletszabályzat</w:t>
      </w:r>
    </w:p>
    <w:p w14:paraId="19B36738" w14:textId="77777777" w:rsidR="00561EB9" w:rsidRDefault="00561EB9" w:rsidP="00D026C3">
      <w:pPr>
        <w:pStyle w:val="paragraph"/>
        <w:numPr>
          <w:ilvl w:val="0"/>
          <w:numId w:val="16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Szerződés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B9BD9" w14:textId="14504D80" w:rsidR="00561EB9" w:rsidRDefault="00561EB9" w:rsidP="00D026C3">
      <w:pPr>
        <w:pStyle w:val="paragraph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Dologi, és személyi költségek alátámasztó </w:t>
      </w:r>
      <w:r w:rsidR="00F6286B">
        <w:rPr>
          <w:rStyle w:val="normaltextrun"/>
          <w:rFonts w:ascii="Calibri" w:hAnsi="Calibri" w:cs="Calibri"/>
          <w:sz w:val="22"/>
          <w:szCs w:val="22"/>
        </w:rPr>
        <w:t xml:space="preserve">pénzügyi és </w:t>
      </w:r>
      <w:r>
        <w:rPr>
          <w:rStyle w:val="normaltextrun"/>
          <w:rFonts w:ascii="Calibri" w:hAnsi="Calibri" w:cs="Calibri"/>
          <w:sz w:val="22"/>
          <w:szCs w:val="22"/>
        </w:rPr>
        <w:t>számviteli dokumentumai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E698C5" w14:textId="77777777" w:rsidR="00561EB9" w:rsidRDefault="00561EB9" w:rsidP="00D026C3">
      <w:pPr>
        <w:pStyle w:val="paragraph"/>
        <w:numPr>
          <w:ilvl w:val="0"/>
          <w:numId w:val="18"/>
        </w:numPr>
        <w:spacing w:before="0" w:beforeAutospacing="0" w:after="0" w:afterAutospacing="0"/>
        <w:ind w:left="426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Számlaösszesítő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7E6F3" w14:textId="77777777" w:rsidR="00C07E92" w:rsidRDefault="00C07E92" w:rsidP="00C07E9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E51E699" w14:textId="77777777" w:rsidR="00C07E92" w:rsidRDefault="00C07E92" w:rsidP="00C07E9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vizsgálat megállapításai</w:t>
      </w:r>
    </w:p>
    <w:p w14:paraId="77083C64" w14:textId="77777777" w:rsidR="00C07E92" w:rsidRDefault="00C07E92" w:rsidP="00C07E92">
      <w:pPr>
        <w:spacing w:after="0" w:line="240" w:lineRule="auto"/>
        <w:jc w:val="both"/>
        <w:rPr>
          <w:b/>
          <w:bCs/>
        </w:rPr>
      </w:pPr>
    </w:p>
    <w:p w14:paraId="1201CD1B" w14:textId="6AAC0026" w:rsidR="00C07E92" w:rsidRDefault="002E662B" w:rsidP="00C07E92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t>Támogatótól</w:t>
      </w:r>
      <w:r w:rsidR="00C07E92">
        <w:t xml:space="preserve"> igényelt támogatás összege: </w:t>
      </w:r>
    </w:p>
    <w:p w14:paraId="6A263330" w14:textId="638E9EE6" w:rsidR="00C07E92" w:rsidRDefault="00C07E92" w:rsidP="00C07E92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t>Egyéb forrás összege:</w:t>
      </w:r>
    </w:p>
    <w:p w14:paraId="5686A2FC" w14:textId="77777777" w:rsidR="00C07E92" w:rsidRDefault="00C07E92" w:rsidP="00C07E92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t xml:space="preserve">Támogatási intenzitás:  </w:t>
      </w:r>
    </w:p>
    <w:p w14:paraId="1C15D75B" w14:textId="0CF3920F" w:rsidR="00CE16CF" w:rsidRDefault="00CE16CF" w:rsidP="00CE16CF">
      <w:pPr>
        <w:spacing w:after="0" w:line="240" w:lineRule="auto"/>
        <w:jc w:val="both"/>
      </w:pPr>
    </w:p>
    <w:p w14:paraId="5EEC735A" w14:textId="2881A8FB" w:rsidR="00CE16CF" w:rsidRPr="00C710D8" w:rsidRDefault="00694649" w:rsidP="00CE16CF">
      <w:pPr>
        <w:spacing w:after="0" w:line="240" w:lineRule="auto"/>
        <w:jc w:val="both"/>
        <w:rPr>
          <w:b/>
        </w:rPr>
      </w:pPr>
      <w:r w:rsidRPr="00C710D8">
        <w:rPr>
          <w:b/>
        </w:rPr>
        <w:t xml:space="preserve">A </w:t>
      </w:r>
      <w:r w:rsidR="002A64C8">
        <w:rPr>
          <w:b/>
        </w:rPr>
        <w:t>lefolytatott vizsgálattal kapcsolatban</w:t>
      </w:r>
      <w:r>
        <w:rPr>
          <w:b/>
        </w:rPr>
        <w:t xml:space="preserve"> </w:t>
      </w:r>
      <w:r w:rsidRPr="00C710D8">
        <w:rPr>
          <w:b/>
        </w:rPr>
        <w:t xml:space="preserve">büntetőjogi felelősségem tudatában az alábbi nyilatkozatokat teszem: </w:t>
      </w:r>
    </w:p>
    <w:p w14:paraId="577EC50F" w14:textId="355AAAAA" w:rsidR="00694649" w:rsidRDefault="00694649" w:rsidP="00CE16CF">
      <w:pPr>
        <w:spacing w:after="0" w:line="240" w:lineRule="auto"/>
        <w:jc w:val="both"/>
      </w:pPr>
    </w:p>
    <w:p w14:paraId="725209E8" w14:textId="113C6780" w:rsidR="00694649" w:rsidRDefault="00694649" w:rsidP="00694649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</w:t>
      </w:r>
      <w:r w:rsidRPr="00694649">
        <w:t>z elszámolás alapjául szolgáló</w:t>
      </w:r>
      <w:r w:rsidR="001A770C">
        <w:t xml:space="preserve"> </w:t>
      </w:r>
      <w:r w:rsidR="00561EB9">
        <w:t xml:space="preserve">eredeti </w:t>
      </w:r>
      <w:r w:rsidRPr="00694649">
        <w:t>dokumentumokat</w:t>
      </w:r>
      <w:r w:rsidR="00FF0EA5">
        <w:t xml:space="preserve"> </w:t>
      </w:r>
      <w:r w:rsidR="00AD35F7">
        <w:t xml:space="preserve">megkaptam, és </w:t>
      </w:r>
      <w:r w:rsidRPr="00694649">
        <w:t>tételesen megvizsgálta</w:t>
      </w:r>
      <w:r>
        <w:t xml:space="preserve">m, </w:t>
      </w:r>
      <w:r w:rsidRPr="00694649">
        <w:t>azok megfelelnek a hatályos számviteli előírásoknak</w:t>
      </w:r>
      <w:r w:rsidR="00C033A3">
        <w:t xml:space="preserve">, és a pályázati dokumentáció előírásainak, továbbá </w:t>
      </w:r>
      <w:r w:rsidRPr="00694649">
        <w:t>a Szerződés</w:t>
      </w:r>
      <w:r w:rsidR="00C033A3">
        <w:t xml:space="preserve">ben foglaltaknak </w:t>
      </w:r>
      <w:r w:rsidR="00AD35F7">
        <w:t>megfelelően</w:t>
      </w:r>
      <w:r w:rsidR="00FF0EA5">
        <w:t xml:space="preserve"> </w:t>
      </w:r>
      <w:proofErr w:type="spellStart"/>
      <w:r w:rsidRPr="00694649">
        <w:t>elszámolhatóak</w:t>
      </w:r>
      <w:proofErr w:type="spellEnd"/>
      <w:r w:rsidRPr="00694649">
        <w:t xml:space="preserve"> a Záróbeszámolóban szerepeltetett összegben</w:t>
      </w:r>
      <w:r>
        <w:t>.</w:t>
      </w:r>
    </w:p>
    <w:p w14:paraId="5C06E9D1" w14:textId="6C70642C" w:rsidR="0022192D" w:rsidRDefault="00C86243" w:rsidP="00341F7A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 xml:space="preserve">A </w:t>
      </w:r>
      <w:r w:rsidR="00341F7A">
        <w:t xml:space="preserve">könyviteli adatokból lehetséges olyan lekérdezés, mely alapján megállapítható, hogy a </w:t>
      </w:r>
      <w:r w:rsidR="005812F4">
        <w:t>Támogatott Tevékenység</w:t>
      </w:r>
      <w:r w:rsidR="007B4B7A">
        <w:t xml:space="preserve"> vonatkozásában a </w:t>
      </w:r>
      <w:r>
        <w:t>Kedvezményezett elkülönített nyilvántartás</w:t>
      </w:r>
      <w:r w:rsidR="007B4B7A">
        <w:t>t</w:t>
      </w:r>
      <w:r>
        <w:t xml:space="preserve"> vezet</w:t>
      </w:r>
      <w:r w:rsidR="00341F7A">
        <w:t xml:space="preserve">. </w:t>
      </w:r>
    </w:p>
    <w:p w14:paraId="3250CDD9" w14:textId="4712EED3" w:rsidR="001A770C" w:rsidRDefault="001A770C" w:rsidP="001A770C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</w:t>
      </w:r>
      <w:r w:rsidR="00ED08C2">
        <w:t xml:space="preserve">z 1. számú mellékletként </w:t>
      </w:r>
      <w:r>
        <w:t xml:space="preserve">csatolt </w:t>
      </w:r>
      <w:r w:rsidR="00136958">
        <w:t>s</w:t>
      </w:r>
      <w:r>
        <w:t xml:space="preserve">zámlaösszesítőben </w:t>
      </w:r>
      <w:r w:rsidR="00EE0E2B">
        <w:t>feltüntetett</w:t>
      </w:r>
      <w:r>
        <w:t xml:space="preserve"> </w:t>
      </w:r>
      <w:r w:rsidR="00EE0E2B">
        <w:t>tételek</w:t>
      </w:r>
      <w:r>
        <w:t xml:space="preserve"> </w:t>
      </w:r>
      <w:r w:rsidR="007A0223">
        <w:t xml:space="preserve">és azok kifizetése </w:t>
      </w:r>
      <w:r>
        <w:t>bizonylatokkal alátámasztásra került.</w:t>
      </w:r>
    </w:p>
    <w:p w14:paraId="41DE841F" w14:textId="68A9B6A1" w:rsidR="00CE16CF" w:rsidRDefault="001A770C" w:rsidP="00774400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 xml:space="preserve">A bizonylatok eredeti példányára </w:t>
      </w:r>
      <w:r w:rsidR="00C86243">
        <w:t>a záradék szövege a Szerződésnek megfelelő formában feltüntetésre került.</w:t>
      </w:r>
    </w:p>
    <w:p w14:paraId="51D0230B" w14:textId="35652698" w:rsidR="00905A8C" w:rsidRDefault="00905A8C" w:rsidP="00774400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lastRenderedPageBreak/>
        <w:t>A pénzügyi elszámolásban szereplő tartalmakat Kedvezményezett könyveiben a számviteli törvény előírásai, és a pályázati dokumentációban foglaltak alapján számolták e</w:t>
      </w:r>
      <w:r w:rsidR="00FF0EA5">
        <w:t xml:space="preserve">l, valamint a könyviteli adatokból lehetséges olyan lekérdezés, mely a projektre vonatkozó számviteli adatokat elkülönítetten is megjeleníti a pénzügyi nyilvántartásban. </w:t>
      </w:r>
    </w:p>
    <w:p w14:paraId="10852C2B" w14:textId="5316ABE5" w:rsidR="00905A8C" w:rsidRPr="00CE16CF" w:rsidRDefault="00A93F88" w:rsidP="00774400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</w:t>
      </w:r>
      <w:r w:rsidR="00905A8C">
        <w:t xml:space="preserve"> pénzügyi elszámolásban szereplő </w:t>
      </w:r>
      <w:r>
        <w:t xml:space="preserve">minden </w:t>
      </w:r>
      <w:r w:rsidR="00905A8C">
        <w:t xml:space="preserve">tétel rendelkezik </w:t>
      </w:r>
      <w:r w:rsidR="009332C6">
        <w:t>az elszámoláshoz szükséges</w:t>
      </w:r>
      <w:r>
        <w:t xml:space="preserve"> valamennyi</w:t>
      </w:r>
      <w:r w:rsidR="009332C6">
        <w:t xml:space="preserve"> alátámasztó dokumentációval. </w:t>
      </w:r>
    </w:p>
    <w:p w14:paraId="68166B3F" w14:textId="77777777" w:rsidR="00187CA8" w:rsidRPr="00187CA8" w:rsidRDefault="00187CA8" w:rsidP="004126EB">
      <w:pPr>
        <w:spacing w:after="0" w:line="240" w:lineRule="auto"/>
        <w:jc w:val="both"/>
        <w:rPr>
          <w:b/>
          <w:bCs/>
        </w:rPr>
      </w:pPr>
    </w:p>
    <w:p w14:paraId="45068281" w14:textId="77777777" w:rsidR="00DA7906" w:rsidRDefault="00DA7906" w:rsidP="004126EB">
      <w:pPr>
        <w:spacing w:after="0" w:line="240" w:lineRule="auto"/>
        <w:jc w:val="both"/>
      </w:pPr>
    </w:p>
    <w:p w14:paraId="0ED0159C" w14:textId="777CCA56" w:rsidR="00DA7906" w:rsidRDefault="00DA7906" w:rsidP="004126EB">
      <w:pPr>
        <w:spacing w:after="0" w:line="240" w:lineRule="auto"/>
        <w:jc w:val="both"/>
      </w:pPr>
      <w:r>
        <w:t xml:space="preserve">A jelen </w:t>
      </w:r>
      <w:r w:rsidR="00C033A3">
        <w:t>Nyilatkozat</w:t>
      </w:r>
      <w:r w:rsidR="00D026C3">
        <w:t xml:space="preserve"> </w:t>
      </w:r>
      <w:r w:rsidR="00D026C3" w:rsidRPr="00D026C3">
        <w:t>a Veszprém-Balaton 2023 Zrt. mint Támogató tájékoztatására szolgál</w:t>
      </w:r>
      <w:r w:rsidR="00D026C3">
        <w:t>, és</w:t>
      </w:r>
      <w:r w:rsidR="00D026C3" w:rsidRPr="00D026C3">
        <w:t xml:space="preserve"> </w:t>
      </w:r>
      <w:r w:rsidR="00D026C3">
        <w:t xml:space="preserve">kizárólag </w:t>
      </w:r>
      <w:r w:rsidRPr="00DA7906">
        <w:t>a</w:t>
      </w:r>
      <w:r w:rsidR="00C033A3">
        <w:t xml:space="preserve"> </w:t>
      </w:r>
      <w:r>
        <w:t xml:space="preserve">tárgyában </w:t>
      </w:r>
      <w:r w:rsidRPr="00DA7906">
        <w:t xml:space="preserve">ismertetett célra </w:t>
      </w:r>
      <w:r w:rsidR="00D026C3">
        <w:t xml:space="preserve">lehet </w:t>
      </w:r>
      <w:r w:rsidR="00256236">
        <w:t>felhasználni.</w:t>
      </w:r>
      <w:r>
        <w:t xml:space="preserve"> </w:t>
      </w:r>
      <w:r w:rsidR="00D026C3">
        <w:t>M</w:t>
      </w:r>
      <w:r w:rsidRPr="00DA7906">
        <w:t>ás</w:t>
      </w:r>
      <w:r w:rsidR="00A93D48">
        <w:t>, nem érintett</w:t>
      </w:r>
      <w:r w:rsidR="00561EB9">
        <w:t xml:space="preserve"> </w:t>
      </w:r>
      <w:r w:rsidRPr="00DA7906">
        <w:t xml:space="preserve">felek </w:t>
      </w:r>
      <w:r w:rsidR="00E83E78">
        <w:t xml:space="preserve">részére </w:t>
      </w:r>
      <w:r w:rsidR="00D026C3">
        <w:t>való átadása nem engedélyezett</w:t>
      </w:r>
      <w:r w:rsidR="002D5741">
        <w:t>, kivéve a Szerződésben felsorolt</w:t>
      </w:r>
      <w:r w:rsidR="00952148">
        <w:t>,</w:t>
      </w:r>
      <w:r w:rsidR="002D5741">
        <w:t xml:space="preserve"> ellenőrzésre jogosult szerveket.</w:t>
      </w:r>
      <w:r w:rsidRPr="00DA7906">
        <w:t xml:space="preserve"> </w:t>
      </w:r>
      <w:r w:rsidR="00D026C3">
        <w:t xml:space="preserve">A Nyilatkozat továbbá </w:t>
      </w:r>
      <w:r w:rsidRPr="00DA7906">
        <w:t xml:space="preserve">csak a fentiekben pontosan meghatározott könyvelési számlákra és tételekre vonatkozik és nem terjed ki </w:t>
      </w:r>
      <w:r>
        <w:t>a Kedvezményezett</w:t>
      </w:r>
      <w:r w:rsidRPr="00DA7906">
        <w:t xml:space="preserve"> </w:t>
      </w:r>
      <w:r w:rsidR="00561EB9">
        <w:t>egyéb p</w:t>
      </w:r>
      <w:r w:rsidRPr="00DA7906">
        <w:t>énzügyi kimutatásának egészére.</w:t>
      </w:r>
    </w:p>
    <w:p w14:paraId="1779AFC6" w14:textId="0FFB84BE" w:rsidR="00D026C3" w:rsidRDefault="00D026C3" w:rsidP="004126EB">
      <w:pPr>
        <w:spacing w:after="0" w:line="240" w:lineRule="auto"/>
        <w:jc w:val="both"/>
        <w:rPr>
          <w:strike/>
        </w:rPr>
      </w:pPr>
    </w:p>
    <w:p w14:paraId="1BC255A7" w14:textId="2F6D9332" w:rsidR="00D026C3" w:rsidRDefault="00D026C3" w:rsidP="004126EB">
      <w:pPr>
        <w:spacing w:after="0" w:line="240" w:lineRule="auto"/>
        <w:jc w:val="both"/>
        <w:rPr>
          <w:b/>
          <w:bCs/>
        </w:rPr>
      </w:pPr>
      <w:r w:rsidRPr="00D026C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4867217" wp14:editId="4239E4F4">
                <wp:simplePos x="0" y="0"/>
                <wp:positionH relativeFrom="column">
                  <wp:posOffset>-76835</wp:posOffset>
                </wp:positionH>
                <wp:positionV relativeFrom="paragraph">
                  <wp:posOffset>224790</wp:posOffset>
                </wp:positionV>
                <wp:extent cx="6344285" cy="1539875"/>
                <wp:effectExtent l="0" t="0" r="18415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1F51EA" w14:textId="77777777" w:rsidR="00D026C3" w:rsidRDefault="00D026C3">
                                <w:r>
                                  <w:t>[Ragadja meg az olvasó figyelmét egy érdekes idézettel a dokumentumból, vagy használja ezt a területet egy lényeges pont kiemelésére. A szövegdobozt húzással bárhová helyezheti az oldalon.]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86721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6.05pt;margin-top:17.7pt;width:499.55pt;height:12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1B1F51EA" w14:textId="77777777" w:rsidR="00D026C3" w:rsidRDefault="00D026C3">
                          <w:r>
                            <w:t>[Ragadja meg az olvasó figyelmét egy érdekes idézettel a dokumentumból, vagy használja ezt a területet egy lényeges pont kiemelésére. A szövegdobozt húzással bárhová helyezheti az oldalon.]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D026C3">
        <w:rPr>
          <w:b/>
          <w:bCs/>
        </w:rPr>
        <w:t>Megjegyzés</w:t>
      </w:r>
    </w:p>
    <w:p w14:paraId="418ACB55" w14:textId="749912A7" w:rsidR="00D026C3" w:rsidRDefault="00D026C3" w:rsidP="004126EB">
      <w:pPr>
        <w:spacing w:after="0" w:line="240" w:lineRule="auto"/>
        <w:jc w:val="both"/>
        <w:rPr>
          <w:b/>
          <w:bCs/>
        </w:rPr>
      </w:pPr>
    </w:p>
    <w:p w14:paraId="21D56DED" w14:textId="7C085659" w:rsidR="00D026C3" w:rsidRPr="00D026C3" w:rsidRDefault="00D026C3" w:rsidP="004126EB">
      <w:pPr>
        <w:spacing w:after="0" w:line="240" w:lineRule="auto"/>
        <w:jc w:val="both"/>
        <w:rPr>
          <w:b/>
          <w:bCs/>
        </w:rPr>
      </w:pPr>
    </w:p>
    <w:p w14:paraId="27289F5E" w14:textId="58B3B405" w:rsidR="00E83E78" w:rsidRPr="00D96483" w:rsidRDefault="00870A1F" w:rsidP="004126EB">
      <w:pPr>
        <w:spacing w:after="0" w:line="240" w:lineRule="auto"/>
        <w:jc w:val="both"/>
        <w:rPr>
          <w:b/>
          <w:bCs/>
          <w:u w:val="single"/>
        </w:rPr>
      </w:pPr>
      <w:r w:rsidRPr="00D96483">
        <w:rPr>
          <w:b/>
          <w:bCs/>
          <w:u w:val="single"/>
        </w:rPr>
        <w:t xml:space="preserve">Mellékletek: </w:t>
      </w:r>
    </w:p>
    <w:p w14:paraId="3820ED82" w14:textId="318B58B0" w:rsidR="00023171" w:rsidRPr="004126EB" w:rsidRDefault="00870A1F" w:rsidP="00C710D8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D96483">
        <w:rPr>
          <w:b/>
          <w:bCs/>
        </w:rPr>
        <w:t>számú melléklet</w:t>
      </w:r>
      <w:r w:rsidRPr="00D96483">
        <w:t>: Számlaösszesítő</w:t>
      </w:r>
    </w:p>
    <w:p w14:paraId="2376AFCB" w14:textId="44A135CE" w:rsidR="00E83E78" w:rsidRDefault="00E83E78" w:rsidP="004126EB">
      <w:pPr>
        <w:spacing w:after="0" w:line="240" w:lineRule="auto"/>
        <w:jc w:val="both"/>
        <w:rPr>
          <w:rFonts w:eastAsia="Times New Roman" w:cstheme="minorHAnsi"/>
        </w:rPr>
      </w:pPr>
    </w:p>
    <w:p w14:paraId="6E2E27A7" w14:textId="77777777" w:rsidR="00E83E78" w:rsidRDefault="00E83E78" w:rsidP="004126EB">
      <w:pPr>
        <w:spacing w:after="0" w:line="240" w:lineRule="auto"/>
        <w:jc w:val="both"/>
        <w:rPr>
          <w:rFonts w:eastAsia="Times New Roman" w:cstheme="minorHAnsi"/>
        </w:rPr>
      </w:pPr>
    </w:p>
    <w:p w14:paraId="03B31ED3" w14:textId="1B42D691" w:rsidR="004126EB" w:rsidRPr="004126EB" w:rsidRDefault="004126EB" w:rsidP="004126EB">
      <w:pPr>
        <w:spacing w:after="0"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Kelt:</w:t>
      </w:r>
    </w:p>
    <w:p w14:paraId="67B0128D" w14:textId="77777777" w:rsidR="00BD3038" w:rsidRPr="004126EB" w:rsidRDefault="00BD3038" w:rsidP="00BD3038">
      <w:pPr>
        <w:jc w:val="both"/>
        <w:rPr>
          <w:rFonts w:cstheme="minorHAnsi"/>
          <w:b/>
          <w:bCs/>
        </w:rPr>
      </w:pPr>
    </w:p>
    <w:p w14:paraId="68C4A56E" w14:textId="4B6C5C29" w:rsidR="00BD3038" w:rsidRPr="004126EB" w:rsidRDefault="00BD3038" w:rsidP="00BD3038">
      <w:pPr>
        <w:jc w:val="both"/>
        <w:rPr>
          <w:b/>
        </w:rPr>
      </w:pPr>
    </w:p>
    <w:p w14:paraId="5B0B509D" w14:textId="77777777" w:rsidR="00BD3038" w:rsidRPr="004126EB" w:rsidRDefault="00BD3038" w:rsidP="00BD3038">
      <w:pPr>
        <w:jc w:val="center"/>
        <w:rPr>
          <w:rFonts w:cstheme="minorHAnsi"/>
          <w:b/>
          <w:bCs/>
        </w:rPr>
      </w:pPr>
      <w:r w:rsidRPr="004126EB">
        <w:rPr>
          <w:rFonts w:cstheme="minorHAnsi"/>
          <w:b/>
          <w:bCs/>
        </w:rPr>
        <w:t>____________________________</w:t>
      </w:r>
    </w:p>
    <w:p w14:paraId="5C208734" w14:textId="18EF0962" w:rsidR="00BD3038" w:rsidRPr="004126EB" w:rsidRDefault="00BD3038" w:rsidP="00BD3038">
      <w:pPr>
        <w:jc w:val="center"/>
        <w:rPr>
          <w:rFonts w:cstheme="minorHAnsi"/>
          <w:b/>
          <w:bCs/>
        </w:rPr>
      </w:pPr>
      <w:r w:rsidRPr="004126EB">
        <w:rPr>
          <w:rFonts w:cstheme="minorHAnsi"/>
          <w:b/>
          <w:bCs/>
        </w:rPr>
        <w:t>***</w:t>
      </w:r>
      <w:r w:rsidR="00BC4845" w:rsidRPr="004126EB">
        <w:rPr>
          <w:rFonts w:cstheme="minorHAnsi"/>
          <w:b/>
          <w:bCs/>
        </w:rPr>
        <w:t>név***</w:t>
      </w:r>
    </w:p>
    <w:p w14:paraId="4AD508E1" w14:textId="77777777" w:rsidR="00BD3038" w:rsidRPr="00256EE5" w:rsidRDefault="00BD3038" w:rsidP="00CB5FF2">
      <w:pPr>
        <w:jc w:val="both"/>
        <w:rPr>
          <w:rFonts w:cstheme="minorHAnsi"/>
          <w:b/>
          <w:bCs/>
          <w:sz w:val="21"/>
          <w:szCs w:val="21"/>
        </w:rPr>
      </w:pPr>
    </w:p>
    <w:sectPr w:rsidR="00BD3038" w:rsidRPr="00256EE5" w:rsidSect="00C710D8">
      <w:headerReference w:type="default" r:id="rId10"/>
      <w:pgSz w:w="11906" w:h="16838"/>
      <w:pgMar w:top="21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972F" w14:textId="77777777" w:rsidR="00886756" w:rsidRDefault="00886756" w:rsidP="00CB5FF2">
      <w:pPr>
        <w:spacing w:after="0" w:line="240" w:lineRule="auto"/>
      </w:pPr>
      <w:r>
        <w:separator/>
      </w:r>
    </w:p>
  </w:endnote>
  <w:endnote w:type="continuationSeparator" w:id="0">
    <w:p w14:paraId="39A65101" w14:textId="77777777" w:rsidR="00886756" w:rsidRDefault="00886756" w:rsidP="00CB5FF2">
      <w:pPr>
        <w:spacing w:after="0" w:line="240" w:lineRule="auto"/>
      </w:pPr>
      <w:r>
        <w:continuationSeparator/>
      </w:r>
    </w:p>
  </w:endnote>
  <w:endnote w:type="continuationNotice" w:id="1">
    <w:p w14:paraId="590AD73E" w14:textId="77777777" w:rsidR="00886756" w:rsidRDefault="00886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0A67" w14:textId="77777777" w:rsidR="00886756" w:rsidRDefault="00886756" w:rsidP="00CB5FF2">
      <w:pPr>
        <w:spacing w:after="0" w:line="240" w:lineRule="auto"/>
      </w:pPr>
      <w:r>
        <w:separator/>
      </w:r>
    </w:p>
  </w:footnote>
  <w:footnote w:type="continuationSeparator" w:id="0">
    <w:p w14:paraId="76634114" w14:textId="77777777" w:rsidR="00886756" w:rsidRDefault="00886756" w:rsidP="00CB5FF2">
      <w:pPr>
        <w:spacing w:after="0" w:line="240" w:lineRule="auto"/>
      </w:pPr>
      <w:r>
        <w:continuationSeparator/>
      </w:r>
    </w:p>
  </w:footnote>
  <w:footnote w:type="continuationNotice" w:id="1">
    <w:p w14:paraId="06AE3C35" w14:textId="77777777" w:rsidR="00886756" w:rsidRDefault="00886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8081" w14:textId="72F8C7B4" w:rsidR="00CB5FF2" w:rsidRDefault="00CB5FF2">
    <w:pPr>
      <w:pStyle w:val="lfej"/>
    </w:pPr>
    <w:r w:rsidRPr="00B47615">
      <w:rPr>
        <w:rFonts w:cstheme="minorHAnsi"/>
        <w:b/>
        <w:bCs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4D12292B" wp14:editId="60C2B4FE">
          <wp:simplePos x="0" y="0"/>
          <wp:positionH relativeFrom="page">
            <wp:posOffset>260847</wp:posOffset>
          </wp:positionH>
          <wp:positionV relativeFrom="paragraph">
            <wp:posOffset>-545994</wp:posOffset>
          </wp:positionV>
          <wp:extent cx="7464967" cy="1454150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67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2C"/>
    <w:multiLevelType w:val="multilevel"/>
    <w:tmpl w:val="E70E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7048D"/>
    <w:multiLevelType w:val="hybridMultilevel"/>
    <w:tmpl w:val="89144F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1187"/>
    <w:multiLevelType w:val="hybridMultilevel"/>
    <w:tmpl w:val="3592A668"/>
    <w:lvl w:ilvl="0" w:tplc="119C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5FF"/>
    <w:multiLevelType w:val="multilevel"/>
    <w:tmpl w:val="8728A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54F26"/>
    <w:multiLevelType w:val="hybridMultilevel"/>
    <w:tmpl w:val="D2BAADD0"/>
    <w:lvl w:ilvl="0" w:tplc="E3E6A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D11"/>
    <w:multiLevelType w:val="hybridMultilevel"/>
    <w:tmpl w:val="0F826DF4"/>
    <w:lvl w:ilvl="0" w:tplc="AB322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5D5B"/>
    <w:multiLevelType w:val="hybridMultilevel"/>
    <w:tmpl w:val="9DF0B142"/>
    <w:lvl w:ilvl="0" w:tplc="61A20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D50"/>
    <w:multiLevelType w:val="hybridMultilevel"/>
    <w:tmpl w:val="4E60288E"/>
    <w:lvl w:ilvl="0" w:tplc="64B846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0458"/>
    <w:multiLevelType w:val="hybridMultilevel"/>
    <w:tmpl w:val="A2B0ADC2"/>
    <w:lvl w:ilvl="0" w:tplc="040E0017">
      <w:start w:val="1"/>
      <w:numFmt w:val="lowerLetter"/>
      <w:lvlText w:val="%1)"/>
      <w:lvlJc w:val="left"/>
      <w:pPr>
        <w:ind w:left="3180" w:hanging="360"/>
      </w:p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9" w15:restartNumberingAfterBreak="0">
    <w:nsid w:val="39C61B2E"/>
    <w:multiLevelType w:val="hybridMultilevel"/>
    <w:tmpl w:val="F32EDE8E"/>
    <w:lvl w:ilvl="0" w:tplc="D5385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3626C"/>
    <w:multiLevelType w:val="hybridMultilevel"/>
    <w:tmpl w:val="B3E63264"/>
    <w:lvl w:ilvl="0" w:tplc="ED2C4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D24"/>
    <w:multiLevelType w:val="hybridMultilevel"/>
    <w:tmpl w:val="585883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51B4"/>
    <w:multiLevelType w:val="hybridMultilevel"/>
    <w:tmpl w:val="B7B061A4"/>
    <w:lvl w:ilvl="0" w:tplc="243C7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159BA"/>
    <w:multiLevelType w:val="multilevel"/>
    <w:tmpl w:val="0FF48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95E51"/>
    <w:multiLevelType w:val="hybridMultilevel"/>
    <w:tmpl w:val="DD687860"/>
    <w:lvl w:ilvl="0" w:tplc="597440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1F78"/>
    <w:multiLevelType w:val="multilevel"/>
    <w:tmpl w:val="D1F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562D6"/>
    <w:multiLevelType w:val="hybridMultilevel"/>
    <w:tmpl w:val="736A214C"/>
    <w:lvl w:ilvl="0" w:tplc="4B101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46FE1"/>
    <w:multiLevelType w:val="hybridMultilevel"/>
    <w:tmpl w:val="1D0224F2"/>
    <w:lvl w:ilvl="0" w:tplc="B00A1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3132"/>
    <w:multiLevelType w:val="hybridMultilevel"/>
    <w:tmpl w:val="67884176"/>
    <w:lvl w:ilvl="0" w:tplc="D3FE6F96">
      <w:start w:val="1"/>
      <w:numFmt w:val="ordin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D3218"/>
    <w:multiLevelType w:val="hybridMultilevel"/>
    <w:tmpl w:val="1D4EC0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1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F2"/>
    <w:rsid w:val="00003D0A"/>
    <w:rsid w:val="000127EF"/>
    <w:rsid w:val="000135CF"/>
    <w:rsid w:val="00023171"/>
    <w:rsid w:val="00025606"/>
    <w:rsid w:val="0003127B"/>
    <w:rsid w:val="000462EF"/>
    <w:rsid w:val="00046D72"/>
    <w:rsid w:val="00064F14"/>
    <w:rsid w:val="00080BBE"/>
    <w:rsid w:val="000B00CA"/>
    <w:rsid w:val="000B42D6"/>
    <w:rsid w:val="000B6152"/>
    <w:rsid w:val="000C7ACA"/>
    <w:rsid w:val="000E752A"/>
    <w:rsid w:val="000F5DB8"/>
    <w:rsid w:val="00101423"/>
    <w:rsid w:val="00110375"/>
    <w:rsid w:val="001156CE"/>
    <w:rsid w:val="00120BD2"/>
    <w:rsid w:val="00125866"/>
    <w:rsid w:val="001348DB"/>
    <w:rsid w:val="00135DD4"/>
    <w:rsid w:val="00136958"/>
    <w:rsid w:val="00143A36"/>
    <w:rsid w:val="0015210B"/>
    <w:rsid w:val="00160239"/>
    <w:rsid w:val="00187CA8"/>
    <w:rsid w:val="001A5CB3"/>
    <w:rsid w:val="001A770C"/>
    <w:rsid w:val="001B1EA0"/>
    <w:rsid w:val="001C065F"/>
    <w:rsid w:val="001C1E0A"/>
    <w:rsid w:val="001D65F9"/>
    <w:rsid w:val="001D7EA9"/>
    <w:rsid w:val="001E1FA9"/>
    <w:rsid w:val="001E3CF3"/>
    <w:rsid w:val="00206EAD"/>
    <w:rsid w:val="002132E4"/>
    <w:rsid w:val="00221744"/>
    <w:rsid w:val="0022192D"/>
    <w:rsid w:val="0022496A"/>
    <w:rsid w:val="00226760"/>
    <w:rsid w:val="00237A85"/>
    <w:rsid w:val="00256236"/>
    <w:rsid w:val="00256EE5"/>
    <w:rsid w:val="00264CD3"/>
    <w:rsid w:val="002661A4"/>
    <w:rsid w:val="00282B5C"/>
    <w:rsid w:val="00283967"/>
    <w:rsid w:val="00291EBC"/>
    <w:rsid w:val="002A5A6B"/>
    <w:rsid w:val="002A64C8"/>
    <w:rsid w:val="002B39EE"/>
    <w:rsid w:val="002B60F6"/>
    <w:rsid w:val="002C6BA3"/>
    <w:rsid w:val="002D5741"/>
    <w:rsid w:val="002D7E93"/>
    <w:rsid w:val="002E662B"/>
    <w:rsid w:val="002F12C3"/>
    <w:rsid w:val="002F1CB8"/>
    <w:rsid w:val="003137FD"/>
    <w:rsid w:val="00324BE8"/>
    <w:rsid w:val="003413CF"/>
    <w:rsid w:val="00341F7A"/>
    <w:rsid w:val="00345728"/>
    <w:rsid w:val="00353135"/>
    <w:rsid w:val="00360DC7"/>
    <w:rsid w:val="00366C76"/>
    <w:rsid w:val="003844F8"/>
    <w:rsid w:val="00386BF5"/>
    <w:rsid w:val="00387081"/>
    <w:rsid w:val="00391707"/>
    <w:rsid w:val="003B5EFB"/>
    <w:rsid w:val="003C2C9D"/>
    <w:rsid w:val="003C3B3D"/>
    <w:rsid w:val="003D33FA"/>
    <w:rsid w:val="003E1540"/>
    <w:rsid w:val="003F20DA"/>
    <w:rsid w:val="00401D43"/>
    <w:rsid w:val="004126EB"/>
    <w:rsid w:val="00430347"/>
    <w:rsid w:val="00456C72"/>
    <w:rsid w:val="00460341"/>
    <w:rsid w:val="00484559"/>
    <w:rsid w:val="0049703B"/>
    <w:rsid w:val="004A5946"/>
    <w:rsid w:val="004B1E0A"/>
    <w:rsid w:val="004D0124"/>
    <w:rsid w:val="004E2D99"/>
    <w:rsid w:val="004E3D88"/>
    <w:rsid w:val="00501DD5"/>
    <w:rsid w:val="0053403B"/>
    <w:rsid w:val="00555869"/>
    <w:rsid w:val="00561EB9"/>
    <w:rsid w:val="00563C94"/>
    <w:rsid w:val="0057048F"/>
    <w:rsid w:val="005812F4"/>
    <w:rsid w:val="00583C25"/>
    <w:rsid w:val="00596747"/>
    <w:rsid w:val="005B2560"/>
    <w:rsid w:val="005B2CF7"/>
    <w:rsid w:val="005B4A02"/>
    <w:rsid w:val="005C2ACA"/>
    <w:rsid w:val="005E194D"/>
    <w:rsid w:val="005E67AC"/>
    <w:rsid w:val="005E7875"/>
    <w:rsid w:val="00603F64"/>
    <w:rsid w:val="00623346"/>
    <w:rsid w:val="006375AF"/>
    <w:rsid w:val="0064770D"/>
    <w:rsid w:val="006519A1"/>
    <w:rsid w:val="00667C57"/>
    <w:rsid w:val="006765D9"/>
    <w:rsid w:val="00684414"/>
    <w:rsid w:val="0068591C"/>
    <w:rsid w:val="00693CA1"/>
    <w:rsid w:val="00694649"/>
    <w:rsid w:val="006977FF"/>
    <w:rsid w:val="006A0DDB"/>
    <w:rsid w:val="006A7C3A"/>
    <w:rsid w:val="006B2B8E"/>
    <w:rsid w:val="006B7122"/>
    <w:rsid w:val="006E59FE"/>
    <w:rsid w:val="006F5F81"/>
    <w:rsid w:val="00706C62"/>
    <w:rsid w:val="007106DC"/>
    <w:rsid w:val="00714A91"/>
    <w:rsid w:val="0072115B"/>
    <w:rsid w:val="00722F62"/>
    <w:rsid w:val="007314E9"/>
    <w:rsid w:val="00736BFB"/>
    <w:rsid w:val="00747A40"/>
    <w:rsid w:val="00757A05"/>
    <w:rsid w:val="00774400"/>
    <w:rsid w:val="00785CDD"/>
    <w:rsid w:val="00790072"/>
    <w:rsid w:val="00794DF7"/>
    <w:rsid w:val="007A0223"/>
    <w:rsid w:val="007A0D6F"/>
    <w:rsid w:val="007A54F3"/>
    <w:rsid w:val="007B054A"/>
    <w:rsid w:val="007B1AA6"/>
    <w:rsid w:val="007B4B7A"/>
    <w:rsid w:val="007B7D05"/>
    <w:rsid w:val="007C3FD9"/>
    <w:rsid w:val="007D5388"/>
    <w:rsid w:val="007E5181"/>
    <w:rsid w:val="00806E1E"/>
    <w:rsid w:val="00812115"/>
    <w:rsid w:val="008301A7"/>
    <w:rsid w:val="00846EC5"/>
    <w:rsid w:val="00852F38"/>
    <w:rsid w:val="00860859"/>
    <w:rsid w:val="00870A1F"/>
    <w:rsid w:val="00876F33"/>
    <w:rsid w:val="0088255F"/>
    <w:rsid w:val="00886756"/>
    <w:rsid w:val="00894630"/>
    <w:rsid w:val="008A4793"/>
    <w:rsid w:val="008A7960"/>
    <w:rsid w:val="008B0137"/>
    <w:rsid w:val="008D179E"/>
    <w:rsid w:val="008E13F8"/>
    <w:rsid w:val="008F507B"/>
    <w:rsid w:val="00903163"/>
    <w:rsid w:val="00905A8C"/>
    <w:rsid w:val="009104E8"/>
    <w:rsid w:val="0093234E"/>
    <w:rsid w:val="009332C6"/>
    <w:rsid w:val="00952148"/>
    <w:rsid w:val="0095488F"/>
    <w:rsid w:val="00965215"/>
    <w:rsid w:val="009715F1"/>
    <w:rsid w:val="00972BED"/>
    <w:rsid w:val="009A04C7"/>
    <w:rsid w:val="009A101C"/>
    <w:rsid w:val="009A50BE"/>
    <w:rsid w:val="009B3C7D"/>
    <w:rsid w:val="009B73AE"/>
    <w:rsid w:val="009C5441"/>
    <w:rsid w:val="009D72AB"/>
    <w:rsid w:val="009E5DA3"/>
    <w:rsid w:val="009F69F1"/>
    <w:rsid w:val="00A0183B"/>
    <w:rsid w:val="00A37619"/>
    <w:rsid w:val="00A4371C"/>
    <w:rsid w:val="00A453FB"/>
    <w:rsid w:val="00A5611D"/>
    <w:rsid w:val="00A7191D"/>
    <w:rsid w:val="00A71ECB"/>
    <w:rsid w:val="00A75840"/>
    <w:rsid w:val="00A75B46"/>
    <w:rsid w:val="00A763BD"/>
    <w:rsid w:val="00A8674B"/>
    <w:rsid w:val="00A93D48"/>
    <w:rsid w:val="00A93F88"/>
    <w:rsid w:val="00A94C3E"/>
    <w:rsid w:val="00A97394"/>
    <w:rsid w:val="00AA67CB"/>
    <w:rsid w:val="00AA700B"/>
    <w:rsid w:val="00AB488E"/>
    <w:rsid w:val="00AD35F7"/>
    <w:rsid w:val="00AD703B"/>
    <w:rsid w:val="00AE2888"/>
    <w:rsid w:val="00AF25D4"/>
    <w:rsid w:val="00B00656"/>
    <w:rsid w:val="00B12392"/>
    <w:rsid w:val="00B20B0A"/>
    <w:rsid w:val="00B23657"/>
    <w:rsid w:val="00B26363"/>
    <w:rsid w:val="00B2752C"/>
    <w:rsid w:val="00B51B0F"/>
    <w:rsid w:val="00B54D0A"/>
    <w:rsid w:val="00B60DD3"/>
    <w:rsid w:val="00B674FF"/>
    <w:rsid w:val="00B775BE"/>
    <w:rsid w:val="00B903BA"/>
    <w:rsid w:val="00BA10F6"/>
    <w:rsid w:val="00BB209A"/>
    <w:rsid w:val="00BB7FA8"/>
    <w:rsid w:val="00BC4845"/>
    <w:rsid w:val="00BC4A73"/>
    <w:rsid w:val="00BD15EB"/>
    <w:rsid w:val="00BD3038"/>
    <w:rsid w:val="00C00CA9"/>
    <w:rsid w:val="00C033A3"/>
    <w:rsid w:val="00C07E92"/>
    <w:rsid w:val="00C30D4A"/>
    <w:rsid w:val="00C36533"/>
    <w:rsid w:val="00C37D67"/>
    <w:rsid w:val="00C42CAE"/>
    <w:rsid w:val="00C61BC3"/>
    <w:rsid w:val="00C710D8"/>
    <w:rsid w:val="00C86243"/>
    <w:rsid w:val="00C94BF4"/>
    <w:rsid w:val="00CA2E58"/>
    <w:rsid w:val="00CB5FF2"/>
    <w:rsid w:val="00CC2793"/>
    <w:rsid w:val="00CD0669"/>
    <w:rsid w:val="00CD70F0"/>
    <w:rsid w:val="00CE16CF"/>
    <w:rsid w:val="00CE3CBE"/>
    <w:rsid w:val="00CE687D"/>
    <w:rsid w:val="00CF2343"/>
    <w:rsid w:val="00D008F5"/>
    <w:rsid w:val="00D026C3"/>
    <w:rsid w:val="00D0335E"/>
    <w:rsid w:val="00D042CE"/>
    <w:rsid w:val="00D21FFF"/>
    <w:rsid w:val="00D442C7"/>
    <w:rsid w:val="00D54E88"/>
    <w:rsid w:val="00D721C2"/>
    <w:rsid w:val="00D96483"/>
    <w:rsid w:val="00DA7906"/>
    <w:rsid w:val="00DC1771"/>
    <w:rsid w:val="00DC3A98"/>
    <w:rsid w:val="00DE4A66"/>
    <w:rsid w:val="00DE760D"/>
    <w:rsid w:val="00E01737"/>
    <w:rsid w:val="00E01A36"/>
    <w:rsid w:val="00E11571"/>
    <w:rsid w:val="00E220E1"/>
    <w:rsid w:val="00E24403"/>
    <w:rsid w:val="00E37157"/>
    <w:rsid w:val="00E475AF"/>
    <w:rsid w:val="00E70601"/>
    <w:rsid w:val="00E83E78"/>
    <w:rsid w:val="00EA54C0"/>
    <w:rsid w:val="00ED08C2"/>
    <w:rsid w:val="00ED1439"/>
    <w:rsid w:val="00EE0A63"/>
    <w:rsid w:val="00EE0E2B"/>
    <w:rsid w:val="00EE1E94"/>
    <w:rsid w:val="00EE5463"/>
    <w:rsid w:val="00EF50A0"/>
    <w:rsid w:val="00F02924"/>
    <w:rsid w:val="00F16554"/>
    <w:rsid w:val="00F306DA"/>
    <w:rsid w:val="00F54E41"/>
    <w:rsid w:val="00F6286B"/>
    <w:rsid w:val="00F66367"/>
    <w:rsid w:val="00F6652E"/>
    <w:rsid w:val="00F864CD"/>
    <w:rsid w:val="00F95E23"/>
    <w:rsid w:val="00FB1372"/>
    <w:rsid w:val="00FF0EA5"/>
    <w:rsid w:val="00FF11F0"/>
    <w:rsid w:val="00FF30C4"/>
    <w:rsid w:val="00FF7BEE"/>
    <w:rsid w:val="18520278"/>
    <w:rsid w:val="20A9AC0D"/>
    <w:rsid w:val="649D7BA9"/>
    <w:rsid w:val="6CAEB0BC"/>
    <w:rsid w:val="7B04B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B8E1E"/>
  <w15:chartTrackingRefBased/>
  <w15:docId w15:val="{881CC0DF-4F86-4348-A4DA-D0D21745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5FF2"/>
  </w:style>
  <w:style w:type="paragraph" w:styleId="llb">
    <w:name w:val="footer"/>
    <w:basedOn w:val="Norml"/>
    <w:link w:val="llb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5FF2"/>
  </w:style>
  <w:style w:type="paragraph" w:styleId="Lbjegyzetszveg">
    <w:name w:val="footnote text"/>
    <w:basedOn w:val="Norml"/>
    <w:link w:val="LbjegyzetszvegChar"/>
    <w:semiHidden/>
    <w:unhideWhenUsed/>
    <w:rsid w:val="0050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01D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01D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236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30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30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30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30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30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93D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77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"/>
    <w:rsid w:val="0056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61EB9"/>
  </w:style>
  <w:style w:type="character" w:customStyle="1" w:styleId="eop">
    <w:name w:val="eop"/>
    <w:basedOn w:val="Bekezdsalapbettpusa"/>
    <w:rsid w:val="0056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ba6f51-e2e2-4b38-be5b-235407f5f173" xsi:nil="true"/>
    <lcf76f155ced4ddcb4097134ff3c332f xmlns="32ed6586-742f-40a5-849a-8f6ffedaa4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8" ma:contentTypeDescription="Új dokumentum létrehozása." ma:contentTypeScope="" ma:versionID="daa57bd66acb9097bf13d693792a52e5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dbcdb0ffbbe4166210546cf783bb6338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849383-1df2-4615-b7f3-2085b5021165}" ma:internalName="TaxCatchAll" ma:showField="CatchAllData" ma:web="6aba6f51-e2e2-4b38-be5b-235407f5f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75495-CCD2-4A0F-90FD-CB9069E724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6dd951-ec99-4f4b-aa7f-78214d505f8b"/>
    <ds:schemaRef ds:uri="35cb5eec-4f6b-4d56-a4c6-b9597a07aa44"/>
  </ds:schemaRefs>
</ds:datastoreItem>
</file>

<file path=customXml/itemProps2.xml><?xml version="1.0" encoding="utf-8"?>
<ds:datastoreItem xmlns:ds="http://schemas.openxmlformats.org/officeDocument/2006/customXml" ds:itemID="{F52CD8D3-0561-4322-8D73-8D1E4ADB7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F11E4-953E-4E4C-9C35-8FD31422B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Benyovszky - Szűcs Zsombor</dc:creator>
  <cp:keywords/>
  <dc:description/>
  <cp:lastModifiedBy>Patrícia Mihályi</cp:lastModifiedBy>
  <cp:revision>2</cp:revision>
  <dcterms:created xsi:type="dcterms:W3CDTF">2022-09-21T03:24:00Z</dcterms:created>
  <dcterms:modified xsi:type="dcterms:W3CDTF">2022-09-21T03:24:00Z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1439400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0x010100333E41F282F74245A113446269B68B7D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